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E9B" w:rsidRDefault="009E7E9B" w:rsidP="009E7E9B">
      <w:pPr>
        <w:ind w:left="567" w:right="-16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ГЛАВА ЕЛИЗАВЕТОВСКОГО СЕЛЬСКОГО ПОСЕЛЕНИЯ ПАВЛОВСКОГО МУНИЦИПАЛЬНОГО РАЙОНА</w:t>
      </w:r>
    </w:p>
    <w:p w:rsidR="009E7E9B" w:rsidRDefault="009E7E9B" w:rsidP="009E7E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ВОРОНЕЖСКОЙ ОБЛАСТИ</w:t>
      </w:r>
    </w:p>
    <w:p w:rsidR="009E7E9B" w:rsidRDefault="009E7E9B" w:rsidP="009E7E9B">
      <w:pPr>
        <w:jc w:val="center"/>
        <w:rPr>
          <w:sz w:val="28"/>
          <w:szCs w:val="28"/>
        </w:rPr>
      </w:pPr>
    </w:p>
    <w:p w:rsidR="009E7E9B" w:rsidRDefault="009E7E9B" w:rsidP="009E7E9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9E7E9B" w:rsidRDefault="009E7E9B" w:rsidP="009E7E9B">
      <w:pPr>
        <w:ind w:firstLine="567"/>
        <w:rPr>
          <w:sz w:val="28"/>
          <w:szCs w:val="28"/>
          <w:u w:val="single"/>
        </w:rPr>
      </w:pPr>
    </w:p>
    <w:p w:rsidR="009E7E9B" w:rsidRPr="00A608DF" w:rsidRDefault="009E7E9B" w:rsidP="009E7E9B">
      <w:pPr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от 30</w:t>
      </w:r>
      <w:r w:rsidRPr="00A608DF">
        <w:rPr>
          <w:sz w:val="26"/>
          <w:szCs w:val="26"/>
          <w:u w:val="single"/>
        </w:rPr>
        <w:t>.0</w:t>
      </w:r>
      <w:r>
        <w:rPr>
          <w:sz w:val="26"/>
          <w:szCs w:val="26"/>
          <w:u w:val="single"/>
        </w:rPr>
        <w:t>1</w:t>
      </w:r>
      <w:r w:rsidRPr="00A608DF">
        <w:rPr>
          <w:sz w:val="26"/>
          <w:szCs w:val="26"/>
          <w:u w:val="single"/>
        </w:rPr>
        <w:t>.202</w:t>
      </w:r>
      <w:r>
        <w:rPr>
          <w:sz w:val="26"/>
          <w:szCs w:val="26"/>
          <w:u w:val="single"/>
        </w:rPr>
        <w:t>4</w:t>
      </w:r>
      <w:r w:rsidRPr="00A608DF">
        <w:rPr>
          <w:sz w:val="26"/>
          <w:szCs w:val="26"/>
          <w:u w:val="single"/>
        </w:rPr>
        <w:t xml:space="preserve"> г. №</w:t>
      </w:r>
      <w:r>
        <w:rPr>
          <w:sz w:val="26"/>
          <w:szCs w:val="26"/>
          <w:u w:val="single"/>
        </w:rPr>
        <w:t xml:space="preserve"> 1</w:t>
      </w:r>
    </w:p>
    <w:p w:rsidR="009E7E9B" w:rsidRPr="00A608DF" w:rsidRDefault="009E7E9B" w:rsidP="009E7E9B">
      <w:pPr>
        <w:rPr>
          <w:sz w:val="26"/>
          <w:szCs w:val="26"/>
        </w:rPr>
      </w:pPr>
      <w:proofErr w:type="gramStart"/>
      <w:r w:rsidRPr="00A608DF">
        <w:rPr>
          <w:sz w:val="26"/>
          <w:szCs w:val="26"/>
        </w:rPr>
        <w:t>с</w:t>
      </w:r>
      <w:proofErr w:type="gramEnd"/>
      <w:r w:rsidRPr="00A608DF">
        <w:rPr>
          <w:sz w:val="26"/>
          <w:szCs w:val="26"/>
        </w:rPr>
        <w:t>. Елизаветовка</w:t>
      </w:r>
    </w:p>
    <w:p w:rsidR="009E7E9B" w:rsidRPr="00A608DF" w:rsidRDefault="009E7E9B" w:rsidP="009E7E9B">
      <w:pPr>
        <w:adjustRightInd w:val="0"/>
        <w:outlineLvl w:val="0"/>
        <w:rPr>
          <w:sz w:val="26"/>
          <w:szCs w:val="26"/>
        </w:rPr>
      </w:pPr>
    </w:p>
    <w:p w:rsidR="009E7E9B" w:rsidRDefault="009E7E9B" w:rsidP="009E7E9B">
      <w:pPr>
        <w:adjustRightInd w:val="0"/>
        <w:ind w:right="4960"/>
        <w:jc w:val="both"/>
        <w:rPr>
          <w:rFonts w:eastAsia="Calibri"/>
          <w:sz w:val="26"/>
          <w:szCs w:val="26"/>
          <w:lang w:eastAsia="zh-CN"/>
        </w:rPr>
      </w:pPr>
      <w:bookmarkStart w:id="0" w:name="Par1"/>
      <w:bookmarkEnd w:id="0"/>
      <w:r w:rsidRPr="00A608DF">
        <w:rPr>
          <w:rFonts w:eastAsia="Calibri"/>
          <w:sz w:val="26"/>
          <w:szCs w:val="26"/>
          <w:lang w:eastAsia="zh-CN"/>
        </w:rPr>
        <w:t xml:space="preserve">О назначении публичных слушаний по проекту приказа </w:t>
      </w:r>
      <w:r>
        <w:rPr>
          <w:rFonts w:eastAsia="Calibri"/>
          <w:sz w:val="26"/>
          <w:szCs w:val="26"/>
          <w:lang w:eastAsia="zh-CN"/>
        </w:rPr>
        <w:t>министерства</w:t>
      </w:r>
      <w:r w:rsidRPr="00A608DF">
        <w:rPr>
          <w:rFonts w:eastAsia="Calibri"/>
          <w:sz w:val="26"/>
          <w:szCs w:val="26"/>
          <w:lang w:eastAsia="zh-CN"/>
        </w:rPr>
        <w:t xml:space="preserve"> архитектуры и градостроительства Воронежской области</w:t>
      </w:r>
    </w:p>
    <w:p w:rsidR="009E7E9B" w:rsidRPr="00A608DF" w:rsidRDefault="009E7E9B" w:rsidP="009E7E9B">
      <w:pPr>
        <w:adjustRightInd w:val="0"/>
        <w:ind w:right="4960"/>
        <w:jc w:val="both"/>
        <w:rPr>
          <w:sz w:val="26"/>
          <w:szCs w:val="26"/>
        </w:rPr>
      </w:pPr>
      <w:r w:rsidRPr="00A608DF">
        <w:rPr>
          <w:rFonts w:eastAsia="Calibri"/>
          <w:sz w:val="26"/>
          <w:szCs w:val="26"/>
          <w:lang w:eastAsia="zh-CN"/>
        </w:rPr>
        <w:t xml:space="preserve"> «</w:t>
      </w:r>
      <w:r>
        <w:rPr>
          <w:rFonts w:eastAsia="Calibri"/>
          <w:sz w:val="26"/>
          <w:szCs w:val="26"/>
          <w:lang w:eastAsia="zh-CN"/>
        </w:rPr>
        <w:t>О внесении изменений в</w:t>
      </w:r>
      <w:r w:rsidRPr="00A608DF">
        <w:rPr>
          <w:rFonts w:eastAsia="Calibri"/>
          <w:sz w:val="26"/>
          <w:szCs w:val="26"/>
          <w:lang w:eastAsia="zh-CN"/>
        </w:rPr>
        <w:t xml:space="preserve"> правил</w:t>
      </w:r>
      <w:r>
        <w:rPr>
          <w:rFonts w:eastAsia="Calibri"/>
          <w:sz w:val="26"/>
          <w:szCs w:val="26"/>
          <w:lang w:eastAsia="zh-CN"/>
        </w:rPr>
        <w:t>а</w:t>
      </w:r>
      <w:r w:rsidRPr="00A608DF">
        <w:rPr>
          <w:rFonts w:eastAsia="Calibri"/>
          <w:sz w:val="26"/>
          <w:szCs w:val="26"/>
          <w:lang w:eastAsia="zh-CN"/>
        </w:rPr>
        <w:t xml:space="preserve"> землепользования и застройки Елизаветовского сельского поселения Павловского муниципального района Воронежской области»</w:t>
      </w:r>
    </w:p>
    <w:p w:rsidR="009E7E9B" w:rsidRPr="00A608DF" w:rsidRDefault="009E7E9B" w:rsidP="009E7E9B">
      <w:pPr>
        <w:adjustRightInd w:val="0"/>
        <w:jc w:val="both"/>
        <w:rPr>
          <w:sz w:val="26"/>
          <w:szCs w:val="26"/>
        </w:rPr>
      </w:pPr>
    </w:p>
    <w:p w:rsidR="009E7E9B" w:rsidRPr="00A608DF" w:rsidRDefault="009E7E9B" w:rsidP="009E7E9B">
      <w:pPr>
        <w:tabs>
          <w:tab w:val="left" w:pos="5954"/>
        </w:tabs>
        <w:ind w:right="-1" w:firstLine="709"/>
        <w:jc w:val="both"/>
        <w:rPr>
          <w:color w:val="000000"/>
          <w:sz w:val="26"/>
          <w:szCs w:val="26"/>
        </w:rPr>
      </w:pPr>
      <w:proofErr w:type="gramStart"/>
      <w:r w:rsidRPr="00A608DF">
        <w:rPr>
          <w:sz w:val="26"/>
          <w:szCs w:val="26"/>
        </w:rPr>
        <w:t>В соответствии с Градостроительным  кодексом  Российской Федерации, Федеральным законом  от 06.10.2003 г №131-ФЗ «Об общих принципах организации местного самоуправления в Российской Федерации», Законом Воронежской области от 07.07.2006 № 61-ОЗ «О регулировании градостроительной деятельности в Воронежской области», Законом Воронежской области от 20.12.2018 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</w:t>
      </w:r>
      <w:proofErr w:type="gramEnd"/>
      <w:r w:rsidRPr="00A608DF">
        <w:rPr>
          <w:sz w:val="26"/>
          <w:szCs w:val="26"/>
        </w:rPr>
        <w:t xml:space="preserve"> </w:t>
      </w:r>
      <w:proofErr w:type="gramStart"/>
      <w:r w:rsidRPr="00A608DF">
        <w:rPr>
          <w:sz w:val="26"/>
          <w:szCs w:val="26"/>
        </w:rPr>
        <w:t>Нововоронеж, Борисоглебского городского округа и исполнительными органами государственной власти Воронежской области»,</w:t>
      </w:r>
      <w:r>
        <w:rPr>
          <w:sz w:val="26"/>
          <w:szCs w:val="26"/>
        </w:rPr>
        <w:t xml:space="preserve"> соглашением о взаимодействии при утверждении правил землепользования и застройки от 12.03.2019 года № 1 заключенным между администрацией Елизаветовского сельского поселения </w:t>
      </w:r>
      <w:r w:rsidRPr="00A608DF">
        <w:rPr>
          <w:sz w:val="26"/>
          <w:szCs w:val="26"/>
        </w:rPr>
        <w:t xml:space="preserve"> Павловского муниципального района Воронежской области </w:t>
      </w:r>
      <w:r>
        <w:rPr>
          <w:sz w:val="26"/>
          <w:szCs w:val="26"/>
        </w:rPr>
        <w:t xml:space="preserve">и департаментом/министерством архитектуры и градостроительства Воронежской области, письмом министерства архитектуры и градостроительства Воронежской области от 23.01.2024 г. № 45-11/181 </w:t>
      </w:r>
      <w:r w:rsidRPr="00A608DF">
        <w:rPr>
          <w:sz w:val="26"/>
          <w:szCs w:val="26"/>
        </w:rPr>
        <w:t>решением Совета народных депутатов Елизаветовского</w:t>
      </w:r>
      <w:proofErr w:type="gramEnd"/>
      <w:r w:rsidRPr="00A608DF">
        <w:rPr>
          <w:sz w:val="26"/>
          <w:szCs w:val="26"/>
        </w:rPr>
        <w:t xml:space="preserve"> сельского поселения от 28.06.2018 № 212</w:t>
      </w:r>
      <w:proofErr w:type="gramStart"/>
      <w:r>
        <w:rPr>
          <w:sz w:val="26"/>
          <w:szCs w:val="26"/>
        </w:rPr>
        <w:t xml:space="preserve"> </w:t>
      </w:r>
      <w:r w:rsidRPr="00A608DF">
        <w:rPr>
          <w:sz w:val="26"/>
          <w:szCs w:val="26"/>
        </w:rPr>
        <w:t>О</w:t>
      </w:r>
      <w:proofErr w:type="gramEnd"/>
      <w:r w:rsidRPr="00A608DF">
        <w:rPr>
          <w:sz w:val="26"/>
          <w:szCs w:val="26"/>
        </w:rPr>
        <w:t>б утверждении Положения «О порядке организации и проведения публичных слушаний, общественных обсуждений в Елизаветовском сельском поселении</w:t>
      </w:r>
      <w:r>
        <w:rPr>
          <w:sz w:val="26"/>
          <w:szCs w:val="26"/>
        </w:rPr>
        <w:t>»</w:t>
      </w:r>
      <w:r w:rsidRPr="00A608DF">
        <w:rPr>
          <w:color w:val="000000"/>
          <w:sz w:val="26"/>
          <w:szCs w:val="26"/>
        </w:rPr>
        <w:t xml:space="preserve">, Уставом </w:t>
      </w:r>
      <w:r w:rsidRPr="00A608DF">
        <w:rPr>
          <w:sz w:val="26"/>
          <w:szCs w:val="26"/>
        </w:rPr>
        <w:t>Елизаветовского сельского поселения,</w:t>
      </w:r>
      <w:r w:rsidRPr="00A608DF">
        <w:rPr>
          <w:color w:val="000000"/>
          <w:sz w:val="26"/>
          <w:szCs w:val="26"/>
        </w:rPr>
        <w:t xml:space="preserve"> администрация </w:t>
      </w:r>
      <w:r w:rsidRPr="00A608DF">
        <w:rPr>
          <w:sz w:val="26"/>
          <w:szCs w:val="26"/>
        </w:rPr>
        <w:t>Елизаветовского сельского поселения</w:t>
      </w:r>
    </w:p>
    <w:p w:rsidR="009E7E9B" w:rsidRPr="00A608DF" w:rsidRDefault="009E7E9B" w:rsidP="009E7E9B">
      <w:pPr>
        <w:jc w:val="both"/>
        <w:rPr>
          <w:bCs/>
          <w:sz w:val="26"/>
          <w:szCs w:val="26"/>
        </w:rPr>
      </w:pPr>
    </w:p>
    <w:p w:rsidR="009E7E9B" w:rsidRPr="00A608DF" w:rsidRDefault="009E7E9B" w:rsidP="009E7E9B">
      <w:pPr>
        <w:jc w:val="center"/>
        <w:rPr>
          <w:b/>
          <w:bCs/>
          <w:sz w:val="26"/>
          <w:szCs w:val="26"/>
        </w:rPr>
      </w:pPr>
      <w:proofErr w:type="gramStart"/>
      <w:r w:rsidRPr="00A608DF">
        <w:rPr>
          <w:b/>
          <w:bCs/>
          <w:sz w:val="26"/>
          <w:szCs w:val="26"/>
        </w:rPr>
        <w:t>П</w:t>
      </w:r>
      <w:proofErr w:type="gramEnd"/>
      <w:r w:rsidRPr="00A608DF">
        <w:rPr>
          <w:b/>
          <w:bCs/>
          <w:sz w:val="26"/>
          <w:szCs w:val="26"/>
        </w:rPr>
        <w:t xml:space="preserve"> О С Т А Н О В Л Я </w:t>
      </w:r>
      <w:r>
        <w:rPr>
          <w:b/>
          <w:bCs/>
          <w:sz w:val="26"/>
          <w:szCs w:val="26"/>
        </w:rPr>
        <w:t>ЕТ</w:t>
      </w:r>
      <w:r w:rsidRPr="00A608DF">
        <w:rPr>
          <w:b/>
          <w:bCs/>
          <w:sz w:val="26"/>
          <w:szCs w:val="26"/>
        </w:rPr>
        <w:t>:</w:t>
      </w:r>
    </w:p>
    <w:p w:rsidR="009E7E9B" w:rsidRPr="00A608DF" w:rsidRDefault="009E7E9B" w:rsidP="009E7E9B">
      <w:pPr>
        <w:adjustRightInd w:val="0"/>
        <w:jc w:val="both"/>
        <w:rPr>
          <w:sz w:val="26"/>
          <w:szCs w:val="26"/>
        </w:rPr>
      </w:pPr>
    </w:p>
    <w:p w:rsidR="009E7E9B" w:rsidRDefault="009E7E9B" w:rsidP="009E7E9B">
      <w:pPr>
        <w:tabs>
          <w:tab w:val="left" w:pos="993"/>
        </w:tabs>
        <w:ind w:firstLine="284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A608DF">
        <w:rPr>
          <w:sz w:val="26"/>
          <w:szCs w:val="26"/>
        </w:rPr>
        <w:t>Администрации Елизаветовского сельского поселения</w:t>
      </w:r>
      <w:r w:rsidRPr="00A608DF">
        <w:rPr>
          <w:bCs/>
          <w:sz w:val="26"/>
          <w:szCs w:val="26"/>
        </w:rPr>
        <w:t xml:space="preserve"> </w:t>
      </w:r>
      <w:r w:rsidRPr="00A608DF">
        <w:rPr>
          <w:sz w:val="26"/>
          <w:szCs w:val="26"/>
        </w:rPr>
        <w:t xml:space="preserve">Павловского муниципального района Воронежской области провести публичные слушания по проекту приказа </w:t>
      </w:r>
      <w:r>
        <w:rPr>
          <w:sz w:val="26"/>
          <w:szCs w:val="26"/>
        </w:rPr>
        <w:t>министерства</w:t>
      </w:r>
      <w:r w:rsidRPr="00A608DF">
        <w:rPr>
          <w:sz w:val="26"/>
          <w:szCs w:val="26"/>
        </w:rPr>
        <w:t xml:space="preserve"> архитектуры и градостроительства Воронежской области 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 </w:t>
      </w:r>
      <w:r>
        <w:rPr>
          <w:sz w:val="26"/>
          <w:szCs w:val="26"/>
        </w:rPr>
        <w:t>согласно приложению № 3</w:t>
      </w:r>
      <w:r w:rsidRPr="00CA6D8B">
        <w:rPr>
          <w:sz w:val="26"/>
          <w:szCs w:val="26"/>
        </w:rPr>
        <w:t>(далее по тексту – Проект)</w:t>
      </w:r>
      <w:r>
        <w:rPr>
          <w:sz w:val="26"/>
          <w:szCs w:val="26"/>
        </w:rPr>
        <w:t xml:space="preserve">                                                                     </w:t>
      </w:r>
    </w:p>
    <w:p w:rsidR="009E7E9B" w:rsidRPr="00CA6D8B" w:rsidRDefault="009E7E9B" w:rsidP="009E7E9B">
      <w:pPr>
        <w:tabs>
          <w:tab w:val="left" w:pos="993"/>
        </w:tabs>
        <w:jc w:val="both"/>
        <w:rPr>
          <w:sz w:val="26"/>
          <w:szCs w:val="26"/>
        </w:rPr>
      </w:pPr>
      <w:r>
        <w:rPr>
          <w:sz w:val="26"/>
          <w:szCs w:val="26"/>
        </w:rPr>
        <w:t>с 30 января</w:t>
      </w:r>
      <w:r w:rsidRPr="00CA6D8B">
        <w:rPr>
          <w:sz w:val="26"/>
          <w:szCs w:val="26"/>
        </w:rPr>
        <w:t xml:space="preserve"> 202</w:t>
      </w:r>
      <w:r>
        <w:rPr>
          <w:sz w:val="26"/>
          <w:szCs w:val="26"/>
        </w:rPr>
        <w:t>4</w:t>
      </w:r>
      <w:r w:rsidRPr="00CA6D8B">
        <w:rPr>
          <w:sz w:val="26"/>
          <w:szCs w:val="26"/>
        </w:rPr>
        <w:t xml:space="preserve"> г. по </w:t>
      </w:r>
      <w:r>
        <w:rPr>
          <w:sz w:val="26"/>
          <w:szCs w:val="26"/>
        </w:rPr>
        <w:t>20 февраля</w:t>
      </w:r>
      <w:r w:rsidRPr="00CA6D8B">
        <w:rPr>
          <w:sz w:val="26"/>
          <w:szCs w:val="26"/>
        </w:rPr>
        <w:t xml:space="preserve"> 202</w:t>
      </w:r>
      <w:r>
        <w:rPr>
          <w:sz w:val="26"/>
          <w:szCs w:val="26"/>
        </w:rPr>
        <w:t xml:space="preserve">4 </w:t>
      </w:r>
      <w:r w:rsidRPr="00CA6D8B">
        <w:rPr>
          <w:sz w:val="26"/>
          <w:szCs w:val="26"/>
        </w:rPr>
        <w:t>г.</w:t>
      </w:r>
    </w:p>
    <w:p w:rsidR="009E7E9B" w:rsidRDefault="009E7E9B" w:rsidP="009E7E9B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 период проведения публичных слушаний открыть экспозицию по проекту, подлежащему рассмотрению на публичных слушаниях, и информационным материалам к нему по адресу местонахождения уполномоченного органа в рабочие дни с 8:00 до 16:00.</w:t>
      </w:r>
    </w:p>
    <w:p w:rsidR="009E7E9B" w:rsidRDefault="009E7E9B" w:rsidP="009E7E9B">
      <w:pPr>
        <w:tabs>
          <w:tab w:val="left" w:pos="993"/>
        </w:tabs>
        <w:ind w:firstLine="284"/>
        <w:jc w:val="both"/>
        <w:rPr>
          <w:sz w:val="26"/>
          <w:szCs w:val="26"/>
        </w:rPr>
      </w:pPr>
    </w:p>
    <w:p w:rsidR="009E7E9B" w:rsidRPr="00CA6D8B" w:rsidRDefault="009E7E9B" w:rsidP="009E7E9B">
      <w:pPr>
        <w:tabs>
          <w:tab w:val="left" w:pos="993"/>
        </w:tabs>
        <w:ind w:firstLine="284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Собрание участников публичных слушаний назначить на </w:t>
      </w:r>
      <w:r>
        <w:rPr>
          <w:b/>
          <w:sz w:val="26"/>
          <w:szCs w:val="26"/>
        </w:rPr>
        <w:t>20</w:t>
      </w:r>
      <w:r w:rsidRPr="007A3478">
        <w:rPr>
          <w:b/>
          <w:sz w:val="26"/>
          <w:szCs w:val="26"/>
        </w:rPr>
        <w:t>.0</w:t>
      </w:r>
      <w:r>
        <w:rPr>
          <w:b/>
          <w:sz w:val="26"/>
          <w:szCs w:val="26"/>
        </w:rPr>
        <w:t>2</w:t>
      </w:r>
      <w:r w:rsidRPr="007A3478">
        <w:rPr>
          <w:b/>
          <w:sz w:val="26"/>
          <w:szCs w:val="26"/>
        </w:rPr>
        <w:t>.202</w:t>
      </w:r>
      <w:r>
        <w:rPr>
          <w:b/>
          <w:sz w:val="26"/>
          <w:szCs w:val="26"/>
        </w:rPr>
        <w:t>4</w:t>
      </w:r>
      <w:r w:rsidRPr="00CA6D8B">
        <w:rPr>
          <w:sz w:val="26"/>
          <w:szCs w:val="26"/>
        </w:rPr>
        <w:t xml:space="preserve"> года:</w:t>
      </w:r>
    </w:p>
    <w:p w:rsidR="009E7E9B" w:rsidRPr="00791C83" w:rsidRDefault="009E7E9B" w:rsidP="009E7E9B">
      <w:pPr>
        <w:shd w:val="clear" w:color="auto" w:fill="FFFFFF"/>
        <w:tabs>
          <w:tab w:val="left" w:pos="567"/>
          <w:tab w:val="left" w:pos="1401"/>
        </w:tabs>
        <w:adjustRightInd w:val="0"/>
        <w:ind w:left="568" w:right="24"/>
        <w:contextualSpacing/>
        <w:rPr>
          <w:sz w:val="26"/>
          <w:szCs w:val="26"/>
        </w:rPr>
      </w:pPr>
    </w:p>
    <w:p w:rsidR="009E7E9B" w:rsidRPr="00FC4ABA" w:rsidRDefault="009E7E9B" w:rsidP="009E7E9B">
      <w:pPr>
        <w:ind w:firstLine="567"/>
        <w:jc w:val="both"/>
        <w:rPr>
          <w:b/>
          <w:sz w:val="26"/>
          <w:szCs w:val="26"/>
        </w:rPr>
      </w:pPr>
      <w:r w:rsidRPr="00A608DF">
        <w:rPr>
          <w:sz w:val="26"/>
          <w:szCs w:val="26"/>
        </w:rPr>
        <w:t xml:space="preserve">2. Назначить место для проведения публичных слушаний по проекту приказа </w:t>
      </w:r>
      <w:r>
        <w:rPr>
          <w:sz w:val="26"/>
          <w:szCs w:val="26"/>
        </w:rPr>
        <w:t>министерства</w:t>
      </w:r>
      <w:r w:rsidRPr="00A608DF">
        <w:rPr>
          <w:sz w:val="26"/>
          <w:szCs w:val="26"/>
        </w:rPr>
        <w:t xml:space="preserve"> архитектуры и градостроительства Воронежской области 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spacing w:val="-2"/>
          <w:sz w:val="26"/>
          <w:szCs w:val="26"/>
        </w:rPr>
        <w:t xml:space="preserve"> в </w:t>
      </w:r>
      <w:r>
        <w:rPr>
          <w:spacing w:val="-2"/>
          <w:sz w:val="26"/>
          <w:szCs w:val="26"/>
        </w:rPr>
        <w:t xml:space="preserve">здании Елизаветовского СДК МКУК (ЦКС) </w:t>
      </w:r>
      <w:proofErr w:type="gramStart"/>
      <w:r>
        <w:rPr>
          <w:spacing w:val="-2"/>
          <w:sz w:val="26"/>
          <w:szCs w:val="26"/>
        </w:rPr>
        <w:t>расположенного</w:t>
      </w:r>
      <w:proofErr w:type="gramEnd"/>
      <w:r>
        <w:rPr>
          <w:spacing w:val="-2"/>
          <w:sz w:val="26"/>
          <w:szCs w:val="26"/>
        </w:rPr>
        <w:t xml:space="preserve"> </w:t>
      </w:r>
      <w:r w:rsidRPr="00A608DF">
        <w:rPr>
          <w:spacing w:val="-2"/>
          <w:sz w:val="26"/>
          <w:szCs w:val="26"/>
        </w:rPr>
        <w:t xml:space="preserve">по адресу: </w:t>
      </w:r>
      <w:r w:rsidRPr="00A608DF">
        <w:rPr>
          <w:sz w:val="26"/>
          <w:szCs w:val="26"/>
        </w:rPr>
        <w:t>с. Елизаветовка, пр. Революции, 39</w:t>
      </w:r>
      <w:r>
        <w:rPr>
          <w:sz w:val="26"/>
          <w:szCs w:val="26"/>
        </w:rPr>
        <w:t xml:space="preserve"> в </w:t>
      </w:r>
      <w:r w:rsidRPr="00FC4ABA">
        <w:rPr>
          <w:b/>
          <w:sz w:val="26"/>
          <w:szCs w:val="26"/>
        </w:rPr>
        <w:t>15ч 00 мин.</w:t>
      </w:r>
    </w:p>
    <w:p w:rsidR="009E7E9B" w:rsidRPr="00A608DF" w:rsidRDefault="009E7E9B" w:rsidP="009E7E9B">
      <w:pPr>
        <w:shd w:val="clear" w:color="auto" w:fill="FFFFFF"/>
        <w:tabs>
          <w:tab w:val="left" w:pos="1401"/>
        </w:tabs>
        <w:adjustRightInd w:val="0"/>
        <w:ind w:right="19" w:firstLine="567"/>
        <w:jc w:val="both"/>
        <w:rPr>
          <w:kern w:val="2"/>
          <w:sz w:val="26"/>
          <w:szCs w:val="26"/>
          <w:lang w:eastAsia="ar-SA"/>
        </w:rPr>
      </w:pPr>
      <w:r w:rsidRPr="00A608DF">
        <w:rPr>
          <w:sz w:val="26"/>
          <w:szCs w:val="26"/>
        </w:rPr>
        <w:t xml:space="preserve">3. </w:t>
      </w:r>
      <w:r w:rsidRPr="00A608DF">
        <w:rPr>
          <w:kern w:val="2"/>
          <w:sz w:val="26"/>
          <w:szCs w:val="26"/>
          <w:lang w:eastAsia="ar-SA"/>
        </w:rPr>
        <w:t xml:space="preserve">Утвердить оповещение о проведении публичных слушаний согласно приложению </w:t>
      </w:r>
      <w:r>
        <w:rPr>
          <w:kern w:val="2"/>
          <w:sz w:val="26"/>
          <w:szCs w:val="26"/>
          <w:lang w:eastAsia="ar-SA"/>
        </w:rPr>
        <w:t>№</w:t>
      </w:r>
      <w:r w:rsidRPr="00A608DF">
        <w:rPr>
          <w:kern w:val="2"/>
          <w:sz w:val="26"/>
          <w:szCs w:val="26"/>
          <w:lang w:eastAsia="ar-SA"/>
        </w:rPr>
        <w:t>1 к настоящему постановлению.</w:t>
      </w:r>
    </w:p>
    <w:p w:rsidR="009E7E9B" w:rsidRDefault="009E7E9B" w:rsidP="009E7E9B">
      <w:pPr>
        <w:shd w:val="clear" w:color="auto" w:fill="FFFFFF"/>
        <w:tabs>
          <w:tab w:val="left" w:pos="1401"/>
        </w:tabs>
        <w:adjustRightInd w:val="0"/>
        <w:ind w:right="19" w:firstLine="567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spacing w:val="-14"/>
          <w:sz w:val="26"/>
          <w:szCs w:val="26"/>
        </w:rPr>
        <w:t xml:space="preserve">4. </w:t>
      </w:r>
      <w:r w:rsidRPr="00A608DF">
        <w:rPr>
          <w:sz w:val="26"/>
          <w:szCs w:val="26"/>
        </w:rPr>
        <w:t xml:space="preserve">Утвердить порядок направления предложений заинтересованных лиц в комиссию по подготовке и проведению публичных слушаний по проекту </w:t>
      </w:r>
      <w:r w:rsidRPr="00A608DF">
        <w:rPr>
          <w:kern w:val="2"/>
          <w:sz w:val="26"/>
          <w:szCs w:val="26"/>
          <w:lang w:eastAsia="ar-SA"/>
        </w:rPr>
        <w:t xml:space="preserve">приказа </w:t>
      </w:r>
      <w:r>
        <w:rPr>
          <w:sz w:val="26"/>
          <w:szCs w:val="26"/>
        </w:rPr>
        <w:t>министерства</w:t>
      </w:r>
      <w:r w:rsidRPr="00A608DF">
        <w:rPr>
          <w:kern w:val="2"/>
          <w:sz w:val="26"/>
          <w:szCs w:val="26"/>
          <w:lang w:eastAsia="ar-SA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согласно приложению</w:t>
      </w:r>
      <w:r>
        <w:rPr>
          <w:rFonts w:eastAsia="Calibri"/>
          <w:bCs/>
          <w:sz w:val="26"/>
          <w:szCs w:val="26"/>
          <w:lang w:eastAsia="zh-CN"/>
        </w:rPr>
        <w:t xml:space="preserve"> №</w:t>
      </w:r>
      <w:r w:rsidRPr="00A608DF">
        <w:rPr>
          <w:rFonts w:eastAsia="Calibri"/>
          <w:bCs/>
          <w:sz w:val="26"/>
          <w:szCs w:val="26"/>
          <w:lang w:eastAsia="zh-CN"/>
        </w:rPr>
        <w:t>2 к настоящему постановлению.</w:t>
      </w:r>
    </w:p>
    <w:p w:rsidR="009E7E9B" w:rsidRPr="007A5413" w:rsidRDefault="009E7E9B" w:rsidP="009E7E9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5</w:t>
      </w:r>
      <w:r w:rsidRPr="00CA6D8B">
        <w:rPr>
          <w:sz w:val="26"/>
          <w:szCs w:val="26"/>
        </w:rPr>
        <w:t>. Утвердить комиссию по подготовке и проведению публичных слушаний в составе:</w:t>
      </w:r>
    </w:p>
    <w:p w:rsidR="009E7E9B" w:rsidRPr="00CA6D8B" w:rsidRDefault="009E7E9B" w:rsidP="009E7E9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1) Фомин Александр Иванович</w:t>
      </w:r>
      <w:r w:rsidRPr="00CA6D8B">
        <w:rPr>
          <w:sz w:val="26"/>
          <w:szCs w:val="26"/>
        </w:rPr>
        <w:t xml:space="preserve"> – глава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председатель комиссии;</w:t>
      </w:r>
    </w:p>
    <w:p w:rsidR="009E7E9B" w:rsidRPr="00CA6D8B" w:rsidRDefault="009E7E9B" w:rsidP="009E7E9B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2) </w:t>
      </w:r>
      <w:r>
        <w:rPr>
          <w:sz w:val="26"/>
          <w:szCs w:val="26"/>
        </w:rPr>
        <w:t xml:space="preserve"> Ильина Татьяна Павловна</w:t>
      </w:r>
      <w:r w:rsidRPr="00CA6D8B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старший инспектор</w:t>
      </w:r>
      <w:r w:rsidRPr="00CA6D8B">
        <w:rPr>
          <w:sz w:val="26"/>
          <w:szCs w:val="26"/>
        </w:rPr>
        <w:t xml:space="preserve"> по земельным вопросам администрации </w:t>
      </w:r>
      <w:r>
        <w:rPr>
          <w:sz w:val="26"/>
          <w:szCs w:val="26"/>
        </w:rPr>
        <w:t xml:space="preserve">Елизаветовского </w:t>
      </w:r>
      <w:r w:rsidRPr="00CA6D8B">
        <w:rPr>
          <w:sz w:val="26"/>
          <w:szCs w:val="26"/>
        </w:rPr>
        <w:t>сельского поселения, секретарь комиссии;</w:t>
      </w:r>
    </w:p>
    <w:p w:rsidR="009E7E9B" w:rsidRPr="00CA6D8B" w:rsidRDefault="009E7E9B" w:rsidP="009E7E9B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3) </w:t>
      </w:r>
      <w:r>
        <w:rPr>
          <w:sz w:val="26"/>
          <w:szCs w:val="26"/>
        </w:rPr>
        <w:t>Сиденко Юлия Витальевна</w:t>
      </w:r>
      <w:r w:rsidRPr="00CA6D8B">
        <w:rPr>
          <w:sz w:val="26"/>
          <w:szCs w:val="26"/>
        </w:rPr>
        <w:t xml:space="preserve"> – </w:t>
      </w:r>
      <w:r>
        <w:rPr>
          <w:sz w:val="26"/>
          <w:szCs w:val="26"/>
        </w:rPr>
        <w:t>депутат</w:t>
      </w:r>
      <w:r w:rsidRPr="00CA6D8B">
        <w:rPr>
          <w:sz w:val="26"/>
          <w:szCs w:val="26"/>
        </w:rPr>
        <w:t xml:space="preserve"> Совета народных депутатов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член комиссии;</w:t>
      </w:r>
    </w:p>
    <w:p w:rsidR="009E7E9B" w:rsidRPr="00CA6D8B" w:rsidRDefault="009E7E9B" w:rsidP="009E7E9B">
      <w:pPr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4) </w:t>
      </w:r>
      <w:r>
        <w:rPr>
          <w:sz w:val="26"/>
          <w:szCs w:val="26"/>
        </w:rPr>
        <w:t>Бондарева Галина Петровна</w:t>
      </w:r>
      <w:r w:rsidRPr="00CA6D8B">
        <w:rPr>
          <w:sz w:val="26"/>
          <w:szCs w:val="26"/>
        </w:rPr>
        <w:t xml:space="preserve"> –</w:t>
      </w:r>
      <w:r>
        <w:rPr>
          <w:sz w:val="26"/>
          <w:szCs w:val="26"/>
        </w:rPr>
        <w:t xml:space="preserve"> главный специалист</w:t>
      </w:r>
      <w:r w:rsidRPr="00CA6D8B">
        <w:rPr>
          <w:sz w:val="26"/>
          <w:szCs w:val="26"/>
        </w:rPr>
        <w:t xml:space="preserve"> администрации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член комиссии;</w:t>
      </w:r>
    </w:p>
    <w:p w:rsidR="009E7E9B" w:rsidRDefault="009E7E9B" w:rsidP="009E7E9B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5) </w:t>
      </w:r>
      <w:r>
        <w:rPr>
          <w:sz w:val="26"/>
          <w:szCs w:val="26"/>
        </w:rPr>
        <w:t>Беляева Марина Викторовна</w:t>
      </w:r>
      <w:r w:rsidRPr="00CA6D8B">
        <w:rPr>
          <w:sz w:val="26"/>
          <w:szCs w:val="26"/>
        </w:rPr>
        <w:t xml:space="preserve"> – </w:t>
      </w:r>
      <w:r>
        <w:rPr>
          <w:sz w:val="26"/>
          <w:szCs w:val="26"/>
        </w:rPr>
        <w:t>главный специалист</w:t>
      </w:r>
      <w:r w:rsidRPr="00CA6D8B">
        <w:rPr>
          <w:sz w:val="26"/>
          <w:szCs w:val="26"/>
        </w:rPr>
        <w:t xml:space="preserve"> администрации </w:t>
      </w:r>
      <w:r>
        <w:rPr>
          <w:sz w:val="26"/>
          <w:szCs w:val="26"/>
        </w:rPr>
        <w:t>Елизаветовского</w:t>
      </w:r>
      <w:r w:rsidRPr="00CA6D8B">
        <w:rPr>
          <w:sz w:val="26"/>
          <w:szCs w:val="26"/>
        </w:rPr>
        <w:t xml:space="preserve"> сельского поселения, член комиссии;</w:t>
      </w:r>
    </w:p>
    <w:p w:rsidR="009E7E9B" w:rsidRPr="00CA6D8B" w:rsidRDefault="009E7E9B" w:rsidP="009E7E9B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6</w:t>
      </w:r>
      <w:r w:rsidRPr="00CA6D8B">
        <w:rPr>
          <w:sz w:val="26"/>
          <w:szCs w:val="26"/>
        </w:rPr>
        <w:t xml:space="preserve">. Участниками публичных слушаний по Проекту являются граждане, постоянно проживающие </w:t>
      </w:r>
      <w:r>
        <w:rPr>
          <w:sz w:val="26"/>
          <w:szCs w:val="26"/>
        </w:rPr>
        <w:t>на территории поселения, представители организаций и заинтересованные лица, находящиеся на</w:t>
      </w:r>
      <w:r w:rsidRPr="00CA6D8B">
        <w:rPr>
          <w:sz w:val="26"/>
          <w:szCs w:val="26"/>
        </w:rPr>
        <w:t xml:space="preserve"> территории </w:t>
      </w:r>
      <w:r>
        <w:rPr>
          <w:sz w:val="26"/>
          <w:szCs w:val="26"/>
        </w:rPr>
        <w:t xml:space="preserve">Елизаветовского </w:t>
      </w:r>
      <w:r w:rsidRPr="00CA6D8B">
        <w:rPr>
          <w:sz w:val="26"/>
          <w:szCs w:val="26"/>
        </w:rPr>
        <w:t xml:space="preserve"> сельского поселения.</w:t>
      </w:r>
    </w:p>
    <w:p w:rsidR="009E7E9B" w:rsidRPr="00CA6D8B" w:rsidRDefault="009E7E9B" w:rsidP="009E7E9B">
      <w:pPr>
        <w:tabs>
          <w:tab w:val="left" w:pos="993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 </w:t>
      </w:r>
      <w:r w:rsidRPr="00CA6D8B">
        <w:rPr>
          <w:sz w:val="26"/>
          <w:szCs w:val="26"/>
        </w:rPr>
        <w:t xml:space="preserve">Настоящее постановление обнародовать в соответствии с Уставом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</w:t>
      </w:r>
      <w:r>
        <w:rPr>
          <w:sz w:val="26"/>
          <w:szCs w:val="26"/>
        </w:rPr>
        <w:t xml:space="preserve">, </w:t>
      </w:r>
      <w:r w:rsidRPr="00A608DF">
        <w:rPr>
          <w:sz w:val="26"/>
          <w:szCs w:val="26"/>
        </w:rPr>
        <w:t xml:space="preserve">а также информационные материалы разместить на официальном сайте администрации </w:t>
      </w:r>
      <w:r w:rsidRPr="00A608DF">
        <w:rPr>
          <w:color w:val="000000"/>
          <w:sz w:val="26"/>
          <w:szCs w:val="26"/>
        </w:rPr>
        <w:t xml:space="preserve">Елизаветовского сельского поселения Павловского </w:t>
      </w:r>
      <w:r w:rsidRPr="00A608DF">
        <w:rPr>
          <w:sz w:val="26"/>
          <w:szCs w:val="26"/>
        </w:rPr>
        <w:t xml:space="preserve">муниципального района Воронежской области в сети </w:t>
      </w:r>
      <w:r w:rsidRPr="00B44E00">
        <w:rPr>
          <w:sz w:val="26"/>
          <w:szCs w:val="26"/>
        </w:rPr>
        <w:t>https://elizavetovskoe-r20.gosweb.gosuslugi.ru/</w:t>
      </w:r>
      <w:r w:rsidRPr="00CA6D8B">
        <w:rPr>
          <w:sz w:val="26"/>
          <w:szCs w:val="26"/>
        </w:rPr>
        <w:t>.</w:t>
      </w:r>
    </w:p>
    <w:p w:rsidR="009E7E9B" w:rsidRPr="00CA6D8B" w:rsidRDefault="009E7E9B" w:rsidP="009E7E9B">
      <w:pPr>
        <w:adjustRightInd w:val="0"/>
        <w:ind w:firstLine="709"/>
        <w:jc w:val="both"/>
        <w:rPr>
          <w:sz w:val="26"/>
          <w:szCs w:val="26"/>
        </w:rPr>
      </w:pPr>
      <w:r w:rsidRPr="00CA6D8B">
        <w:rPr>
          <w:sz w:val="26"/>
          <w:szCs w:val="26"/>
        </w:rPr>
        <w:t xml:space="preserve">7. </w:t>
      </w:r>
      <w:proofErr w:type="gramStart"/>
      <w:r w:rsidRPr="00CA6D8B">
        <w:rPr>
          <w:sz w:val="26"/>
          <w:szCs w:val="26"/>
        </w:rPr>
        <w:t>Контроль за</w:t>
      </w:r>
      <w:proofErr w:type="gramEnd"/>
      <w:r w:rsidRPr="00CA6D8B">
        <w:rPr>
          <w:sz w:val="26"/>
          <w:szCs w:val="26"/>
        </w:rPr>
        <w:t xml:space="preserve"> исполнением настоящего постановления оставляю за собой.</w:t>
      </w:r>
    </w:p>
    <w:p w:rsidR="009E7E9B" w:rsidRDefault="009E7E9B" w:rsidP="009E7E9B">
      <w:pPr>
        <w:ind w:firstLine="709"/>
        <w:jc w:val="both"/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  <w:r>
        <w:rPr>
          <w:sz w:val="26"/>
          <w:szCs w:val="26"/>
        </w:rPr>
        <w:t>Глава Елизаветовского сельского поселения</w:t>
      </w:r>
    </w:p>
    <w:p w:rsidR="009E7E9B" w:rsidRDefault="009E7E9B" w:rsidP="009E7E9B">
      <w:pPr>
        <w:rPr>
          <w:sz w:val="26"/>
          <w:szCs w:val="26"/>
        </w:rPr>
      </w:pPr>
      <w:r>
        <w:rPr>
          <w:sz w:val="26"/>
          <w:szCs w:val="26"/>
        </w:rPr>
        <w:t>Павловского муниципального района</w:t>
      </w:r>
    </w:p>
    <w:p w:rsidR="009E7E9B" w:rsidRDefault="009E7E9B" w:rsidP="009E7E9B">
      <w:pPr>
        <w:tabs>
          <w:tab w:val="left" w:pos="7655"/>
        </w:tabs>
        <w:rPr>
          <w:sz w:val="26"/>
          <w:szCs w:val="26"/>
        </w:rPr>
      </w:pPr>
      <w:r>
        <w:rPr>
          <w:sz w:val="26"/>
          <w:szCs w:val="26"/>
        </w:rPr>
        <w:t>Воронежской области                                                                                А.И. Фомин</w:t>
      </w: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9E7E9B">
      <w:pPr>
        <w:ind w:left="4820" w:right="291" w:firstLine="850"/>
        <w:rPr>
          <w:sz w:val="26"/>
          <w:szCs w:val="26"/>
        </w:rPr>
      </w:pPr>
    </w:p>
    <w:p w:rsidR="009E7E9B" w:rsidRDefault="009E7E9B" w:rsidP="00EA07DD">
      <w:pPr>
        <w:ind w:right="291"/>
        <w:rPr>
          <w:sz w:val="26"/>
          <w:szCs w:val="26"/>
        </w:rPr>
      </w:pPr>
    </w:p>
    <w:p w:rsidR="009E7E9B" w:rsidRPr="00A608DF" w:rsidRDefault="009E7E9B" w:rsidP="009E7E9B">
      <w:pPr>
        <w:ind w:left="4820" w:right="291" w:firstLine="850"/>
        <w:rPr>
          <w:sz w:val="26"/>
          <w:szCs w:val="26"/>
        </w:rPr>
      </w:pPr>
      <w:r w:rsidRPr="00A608DF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</w:t>
      </w:r>
      <w:r w:rsidRPr="00A608DF">
        <w:rPr>
          <w:sz w:val="26"/>
          <w:szCs w:val="26"/>
        </w:rPr>
        <w:t>1</w:t>
      </w:r>
    </w:p>
    <w:p w:rsidR="009E7E9B" w:rsidRPr="00A608DF" w:rsidRDefault="009E7E9B" w:rsidP="009E7E9B">
      <w:pPr>
        <w:ind w:left="5670"/>
        <w:rPr>
          <w:sz w:val="26"/>
          <w:szCs w:val="26"/>
        </w:rPr>
      </w:pPr>
      <w:r w:rsidRPr="00A608DF">
        <w:rPr>
          <w:sz w:val="26"/>
          <w:szCs w:val="26"/>
        </w:rPr>
        <w:t xml:space="preserve">к постановлению главы </w:t>
      </w:r>
      <w:r w:rsidRPr="00A608DF">
        <w:rPr>
          <w:sz w:val="26"/>
          <w:szCs w:val="26"/>
        </w:rPr>
        <w:tab/>
      </w:r>
      <w:r w:rsidRPr="00A608DF">
        <w:rPr>
          <w:sz w:val="26"/>
          <w:szCs w:val="26"/>
        </w:rPr>
        <w:tab/>
        <w:t xml:space="preserve"> Елизаветовского сельского поселения Павловского муниципального района Воронежской области</w:t>
      </w:r>
    </w:p>
    <w:p w:rsidR="009E7E9B" w:rsidRPr="009E7E9B" w:rsidRDefault="009E7E9B" w:rsidP="009E7E9B">
      <w:pPr>
        <w:pStyle w:val="ConsPlusNormal0"/>
        <w:ind w:left="4100" w:firstLine="1570"/>
        <w:rPr>
          <w:rFonts w:ascii="Times New Roman" w:hAnsi="Times New Roman" w:cs="Times New Roman"/>
          <w:sz w:val="26"/>
          <w:szCs w:val="26"/>
          <w:lang w:val="ru-RU"/>
        </w:rPr>
      </w:pPr>
      <w:r w:rsidRPr="009E7E9B">
        <w:rPr>
          <w:rFonts w:ascii="Times New Roman" w:hAnsi="Times New Roman" w:cs="Times New Roman"/>
          <w:sz w:val="26"/>
          <w:szCs w:val="26"/>
          <w:lang w:val="ru-RU"/>
        </w:rPr>
        <w:t>от 30.01.2024 г. № 1</w:t>
      </w:r>
    </w:p>
    <w:p w:rsidR="009E7E9B" w:rsidRPr="003C3E11" w:rsidRDefault="009E7E9B" w:rsidP="009E7E9B">
      <w:pPr>
        <w:shd w:val="clear" w:color="auto" w:fill="FFFFFF"/>
        <w:jc w:val="center"/>
        <w:rPr>
          <w:sz w:val="26"/>
          <w:szCs w:val="26"/>
        </w:rPr>
      </w:pPr>
      <w:r w:rsidRPr="00A608DF">
        <w:rPr>
          <w:spacing w:val="2"/>
          <w:sz w:val="26"/>
          <w:szCs w:val="26"/>
        </w:rPr>
        <w:br/>
      </w:r>
      <w:r w:rsidRPr="003C3E11">
        <w:rPr>
          <w:sz w:val="26"/>
          <w:szCs w:val="26"/>
        </w:rPr>
        <w:t>ОПОВЕЩЕНИЕ</w:t>
      </w:r>
    </w:p>
    <w:p w:rsidR="009E7E9B" w:rsidRPr="003C3E11" w:rsidRDefault="009E7E9B" w:rsidP="009E7E9B">
      <w:pPr>
        <w:shd w:val="clear" w:color="auto" w:fill="FFFFFF"/>
        <w:jc w:val="center"/>
        <w:rPr>
          <w:sz w:val="26"/>
          <w:szCs w:val="26"/>
        </w:rPr>
      </w:pPr>
      <w:r w:rsidRPr="003C3E11">
        <w:rPr>
          <w:sz w:val="26"/>
          <w:szCs w:val="26"/>
        </w:rPr>
        <w:t xml:space="preserve">о проведении публичных слушаний по проекту </w:t>
      </w:r>
      <w:r>
        <w:rPr>
          <w:sz w:val="26"/>
          <w:szCs w:val="26"/>
        </w:rPr>
        <w:t>п</w:t>
      </w:r>
      <w:r w:rsidRPr="003C3E11">
        <w:rPr>
          <w:sz w:val="26"/>
          <w:szCs w:val="26"/>
        </w:rPr>
        <w:t xml:space="preserve">риказа </w:t>
      </w:r>
      <w:r>
        <w:rPr>
          <w:sz w:val="26"/>
          <w:szCs w:val="26"/>
        </w:rPr>
        <w:t xml:space="preserve">министерства </w:t>
      </w:r>
      <w:r w:rsidRPr="003C3E11">
        <w:rPr>
          <w:sz w:val="26"/>
          <w:szCs w:val="26"/>
        </w:rPr>
        <w:t>архитектуры и градостроительства Воронежской области «О внесении изменений в правила землепользования и застройки Елизаветовского  сельского поселения Павловского муниципального района Воронежской области»</w:t>
      </w:r>
    </w:p>
    <w:p w:rsidR="009E7E9B" w:rsidRPr="00A608DF" w:rsidRDefault="009E7E9B" w:rsidP="009E7E9B">
      <w:pPr>
        <w:pStyle w:val="formattext"/>
        <w:shd w:val="clear" w:color="auto" w:fill="FFFFFF"/>
        <w:spacing w:before="0" w:beforeAutospacing="0" w:after="0" w:afterAutospacing="0" w:line="315" w:lineRule="atLeast"/>
        <w:ind w:firstLine="709"/>
        <w:jc w:val="center"/>
        <w:textAlignment w:val="baseline"/>
        <w:rPr>
          <w:sz w:val="26"/>
          <w:szCs w:val="26"/>
          <w:lang w:eastAsia="ar-SA"/>
        </w:rPr>
      </w:pPr>
      <w:r w:rsidRPr="00A608DF">
        <w:rPr>
          <w:sz w:val="26"/>
          <w:szCs w:val="26"/>
          <w:lang w:eastAsia="ar-SA"/>
        </w:rPr>
        <w:t>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1. На публичные слушания, проводимые в срок </w:t>
      </w:r>
      <w:r>
        <w:rPr>
          <w:sz w:val="26"/>
          <w:szCs w:val="26"/>
          <w:lang w:eastAsia="ar-SA"/>
        </w:rPr>
        <w:t>30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1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г. по </w:t>
      </w:r>
      <w:r>
        <w:rPr>
          <w:sz w:val="26"/>
          <w:szCs w:val="26"/>
          <w:lang w:eastAsia="ar-SA"/>
        </w:rPr>
        <w:t>20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2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г., выносится проект приказа </w:t>
      </w:r>
      <w:r>
        <w:rPr>
          <w:sz w:val="26"/>
          <w:szCs w:val="26"/>
          <w:lang w:eastAsia="ar-SA"/>
        </w:rPr>
        <w:t>министерства</w:t>
      </w:r>
      <w:r w:rsidRPr="00D20D79">
        <w:rPr>
          <w:sz w:val="26"/>
          <w:szCs w:val="26"/>
          <w:lang w:eastAsia="ar-SA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D20D79">
        <w:rPr>
          <w:rFonts w:eastAsia="Calibri"/>
          <w:bCs/>
          <w:sz w:val="26"/>
          <w:szCs w:val="26"/>
          <w:lang w:eastAsia="zh-CN"/>
        </w:rPr>
        <w:t>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2. На период проведения публичных слушаний открывается экспозиция по проекту, подлежащему рассмотрению на публичных слушаниях, и информационным материалам к нему, по адресу: </w:t>
      </w:r>
      <w:proofErr w:type="gramStart"/>
      <w:r w:rsidRPr="00D20D79">
        <w:rPr>
          <w:color w:val="000000"/>
          <w:sz w:val="26"/>
          <w:szCs w:val="26"/>
        </w:rPr>
        <w:t>с</w:t>
      </w:r>
      <w:proofErr w:type="gramEnd"/>
      <w:r w:rsidRPr="00D20D79">
        <w:rPr>
          <w:color w:val="000000"/>
          <w:sz w:val="26"/>
          <w:szCs w:val="26"/>
        </w:rPr>
        <w:t xml:space="preserve">. </w:t>
      </w:r>
      <w:proofErr w:type="gramStart"/>
      <w:r w:rsidRPr="00D20D79">
        <w:rPr>
          <w:color w:val="000000"/>
          <w:sz w:val="26"/>
          <w:szCs w:val="26"/>
        </w:rPr>
        <w:t>Елизаветовка</w:t>
      </w:r>
      <w:proofErr w:type="gramEnd"/>
      <w:r w:rsidRPr="00D20D79">
        <w:rPr>
          <w:sz w:val="26"/>
          <w:szCs w:val="26"/>
        </w:rPr>
        <w:t xml:space="preserve">, ул. Советская, д. 25 здание администрации </w:t>
      </w:r>
      <w:r w:rsidRPr="00D20D79">
        <w:rPr>
          <w:color w:val="000000"/>
          <w:sz w:val="26"/>
          <w:szCs w:val="26"/>
        </w:rPr>
        <w:t>Елизаветовского сельского поселения</w:t>
      </w:r>
      <w:r w:rsidRPr="00D20D79">
        <w:rPr>
          <w:sz w:val="26"/>
          <w:szCs w:val="26"/>
        </w:rPr>
        <w:t>.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</w:rPr>
        <w:tab/>
      </w:r>
      <w:r w:rsidRPr="00D20D79">
        <w:rPr>
          <w:sz w:val="26"/>
          <w:szCs w:val="26"/>
          <w:lang w:eastAsia="ar-SA"/>
        </w:rPr>
        <w:t xml:space="preserve">3. Экспозиция открыта </w:t>
      </w:r>
      <w:bookmarkStart w:id="1" w:name="_Hlk27403059"/>
      <w:r w:rsidRPr="00D20D79">
        <w:rPr>
          <w:sz w:val="26"/>
          <w:szCs w:val="26"/>
          <w:lang w:eastAsia="ar-SA"/>
        </w:rPr>
        <w:t xml:space="preserve">с </w:t>
      </w:r>
      <w:r>
        <w:rPr>
          <w:sz w:val="26"/>
          <w:szCs w:val="26"/>
          <w:lang w:eastAsia="ar-SA"/>
        </w:rPr>
        <w:t>31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1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</w:t>
      </w:r>
      <w:r>
        <w:rPr>
          <w:sz w:val="26"/>
          <w:szCs w:val="26"/>
          <w:lang w:eastAsia="ar-SA"/>
        </w:rPr>
        <w:t>по 19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2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</w:t>
      </w:r>
    </w:p>
    <w:bookmarkEnd w:id="1"/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 xml:space="preserve">4. Время работы экспозиции: </w:t>
      </w:r>
      <w:r w:rsidRPr="00D20D79">
        <w:rPr>
          <w:color w:val="000000"/>
          <w:sz w:val="26"/>
          <w:szCs w:val="26"/>
        </w:rPr>
        <w:t xml:space="preserve">в рабочие дни – с 13.00 до 15.00ч. </w:t>
      </w:r>
      <w:r w:rsidRPr="00D20D79">
        <w:rPr>
          <w:sz w:val="26"/>
          <w:szCs w:val="26"/>
          <w:lang w:eastAsia="ar-SA"/>
        </w:rPr>
        <w:t xml:space="preserve">с </w:t>
      </w:r>
      <w:r>
        <w:rPr>
          <w:sz w:val="26"/>
          <w:szCs w:val="26"/>
          <w:lang w:eastAsia="ar-SA"/>
        </w:rPr>
        <w:t>31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1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 </w:t>
      </w:r>
      <w:r>
        <w:rPr>
          <w:sz w:val="26"/>
          <w:szCs w:val="26"/>
          <w:lang w:eastAsia="ar-SA"/>
        </w:rPr>
        <w:t>по 19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2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4</w:t>
      </w:r>
      <w:r w:rsidRPr="00D20D79">
        <w:rPr>
          <w:sz w:val="26"/>
          <w:szCs w:val="26"/>
          <w:lang w:eastAsia="ar-SA"/>
        </w:rPr>
        <w:t xml:space="preserve"> г.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5. Во время работы экспозиции представителями администрации осуществляется консультирование посетителей экспозиции по теме публичных слушаний.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6. Дни и время осу</w:t>
      </w:r>
      <w:r>
        <w:rPr>
          <w:sz w:val="26"/>
          <w:szCs w:val="26"/>
          <w:lang w:eastAsia="ar-SA"/>
        </w:rPr>
        <w:t>ществления консультирования: с 31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1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3</w:t>
      </w:r>
      <w:r w:rsidRPr="00D20D79">
        <w:rPr>
          <w:sz w:val="26"/>
          <w:szCs w:val="26"/>
          <w:lang w:eastAsia="ar-SA"/>
        </w:rPr>
        <w:t xml:space="preserve"> г. </w:t>
      </w:r>
      <w:r>
        <w:rPr>
          <w:sz w:val="26"/>
          <w:szCs w:val="26"/>
          <w:lang w:eastAsia="ar-SA"/>
        </w:rPr>
        <w:t>по 19</w:t>
      </w:r>
      <w:r w:rsidRPr="00D20D79">
        <w:rPr>
          <w:sz w:val="26"/>
          <w:szCs w:val="26"/>
          <w:lang w:eastAsia="ar-SA"/>
        </w:rPr>
        <w:t>.0</w:t>
      </w:r>
      <w:r>
        <w:rPr>
          <w:sz w:val="26"/>
          <w:szCs w:val="26"/>
          <w:lang w:eastAsia="ar-SA"/>
        </w:rPr>
        <w:t>2</w:t>
      </w:r>
      <w:r w:rsidRPr="00D20D79">
        <w:rPr>
          <w:sz w:val="26"/>
          <w:szCs w:val="26"/>
          <w:lang w:eastAsia="ar-SA"/>
        </w:rPr>
        <w:t>.202</w:t>
      </w:r>
      <w:r>
        <w:rPr>
          <w:sz w:val="26"/>
          <w:szCs w:val="26"/>
          <w:lang w:eastAsia="ar-SA"/>
        </w:rPr>
        <w:t>3</w:t>
      </w:r>
      <w:r w:rsidRPr="00D20D79">
        <w:rPr>
          <w:sz w:val="26"/>
          <w:szCs w:val="26"/>
          <w:lang w:eastAsia="ar-SA"/>
        </w:rPr>
        <w:t xml:space="preserve"> г. с 8.00ч. до 1</w:t>
      </w:r>
      <w:r>
        <w:rPr>
          <w:sz w:val="26"/>
          <w:szCs w:val="26"/>
          <w:lang w:eastAsia="ar-SA"/>
        </w:rPr>
        <w:t>5</w:t>
      </w:r>
      <w:r w:rsidRPr="00D20D79">
        <w:rPr>
          <w:sz w:val="26"/>
          <w:szCs w:val="26"/>
          <w:lang w:eastAsia="ar-SA"/>
        </w:rPr>
        <w:t>.00ч.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7. Участники публичных слушаний имеют право вносить предложения и замечания, касающиеся проекта, подлежащего рассмотрению на публичных слушаниях, и информационных материалов к нему: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1) в письменной или устной форме в ходе проведения собрания или собраний участников публичных слушаний;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2) в письменной форме в адрес комиссии</w:t>
      </w:r>
      <w:r w:rsidRPr="00D20D79">
        <w:rPr>
          <w:sz w:val="26"/>
          <w:szCs w:val="26"/>
        </w:rPr>
        <w:t xml:space="preserve"> по подготовке и проведению публичных слушаний</w:t>
      </w:r>
      <w:r w:rsidRPr="00D20D79">
        <w:rPr>
          <w:sz w:val="26"/>
          <w:szCs w:val="26"/>
          <w:lang w:eastAsia="ar-SA"/>
        </w:rPr>
        <w:t>;</w:t>
      </w:r>
    </w:p>
    <w:p w:rsidR="009E7E9B" w:rsidRDefault="009E7E9B" w:rsidP="009E7E9B">
      <w:pPr>
        <w:ind w:firstLine="709"/>
        <w:jc w:val="both"/>
        <w:rPr>
          <w:sz w:val="26"/>
          <w:szCs w:val="26"/>
          <w:lang w:eastAsia="ar-SA"/>
        </w:rPr>
      </w:pPr>
      <w:r w:rsidRPr="00D20D79">
        <w:rPr>
          <w:sz w:val="26"/>
          <w:szCs w:val="26"/>
          <w:lang w:eastAsia="ar-SA"/>
        </w:rPr>
        <w:t>3) посредством записи в книге (журнале) учета посетителей экспозиции проекта, подлежащего рассмотрению на публичных слушаниях.</w:t>
      </w:r>
    </w:p>
    <w:p w:rsidR="009E7E9B" w:rsidRPr="00D20D79" w:rsidRDefault="009E7E9B" w:rsidP="009E7E9B">
      <w:pPr>
        <w:ind w:firstLine="709"/>
        <w:jc w:val="both"/>
        <w:rPr>
          <w:sz w:val="26"/>
          <w:szCs w:val="26"/>
        </w:rPr>
      </w:pPr>
      <w:r w:rsidRPr="00D20D79">
        <w:rPr>
          <w:sz w:val="26"/>
          <w:szCs w:val="26"/>
          <w:lang w:eastAsia="ar-SA"/>
        </w:rPr>
        <w:t xml:space="preserve">8. </w:t>
      </w:r>
      <w:proofErr w:type="gramStart"/>
      <w:r w:rsidRPr="00D20D79">
        <w:rPr>
          <w:sz w:val="26"/>
          <w:szCs w:val="26"/>
          <w:lang w:eastAsia="ar-SA"/>
        </w:rPr>
        <w:t xml:space="preserve">Проект, подлежащий рассмотрению на публичных слушаниях, и информационные материалы к нему, информация о дате, времени и месте проведения собрания участников публичных слушаний размещены на официальном сайте администрации </w:t>
      </w:r>
      <w:r w:rsidRPr="00D20D79">
        <w:rPr>
          <w:sz w:val="26"/>
          <w:szCs w:val="26"/>
        </w:rPr>
        <w:t xml:space="preserve">Елизаветовского сельского поселенияв сети «Интернет»: </w:t>
      </w:r>
      <w:r w:rsidRPr="00B44E00">
        <w:rPr>
          <w:sz w:val="26"/>
          <w:szCs w:val="26"/>
        </w:rPr>
        <w:t>https://elizavetovskoe-r20.gosweb.gosuslugi.ru/</w:t>
      </w:r>
      <w:r w:rsidRPr="00D20D79">
        <w:rPr>
          <w:sz w:val="26"/>
          <w:szCs w:val="26"/>
        </w:rPr>
        <w:t>.</w:t>
      </w:r>
      <w:proofErr w:type="gramEnd"/>
    </w:p>
    <w:p w:rsidR="009E7E9B" w:rsidRDefault="009E7E9B" w:rsidP="009E7E9B">
      <w:pPr>
        <w:tabs>
          <w:tab w:val="left" w:pos="2130"/>
        </w:tabs>
        <w:ind w:firstLine="709"/>
        <w:jc w:val="both"/>
        <w:rPr>
          <w:sz w:val="26"/>
          <w:szCs w:val="26"/>
        </w:rPr>
      </w:pPr>
      <w:r w:rsidRPr="00D20D79">
        <w:rPr>
          <w:rFonts w:eastAsia="Calibri"/>
          <w:sz w:val="26"/>
          <w:szCs w:val="26"/>
        </w:rPr>
        <w:t>9. Собрание участников публичных слушаний состоится</w:t>
      </w:r>
      <w:r>
        <w:rPr>
          <w:rFonts w:eastAsia="Calibri"/>
          <w:sz w:val="26"/>
          <w:szCs w:val="26"/>
        </w:rPr>
        <w:t xml:space="preserve"> </w:t>
      </w:r>
      <w:r w:rsidRPr="00B44E00">
        <w:rPr>
          <w:rFonts w:eastAsia="Calibri"/>
          <w:b/>
          <w:sz w:val="26"/>
          <w:szCs w:val="26"/>
        </w:rPr>
        <w:t>20</w:t>
      </w:r>
      <w:r w:rsidRPr="007D2879">
        <w:rPr>
          <w:rFonts w:eastAsia="Calibri"/>
          <w:b/>
          <w:sz w:val="26"/>
          <w:szCs w:val="26"/>
        </w:rPr>
        <w:t xml:space="preserve"> </w:t>
      </w:r>
      <w:r>
        <w:rPr>
          <w:rFonts w:eastAsia="Calibri"/>
          <w:b/>
          <w:sz w:val="26"/>
          <w:szCs w:val="26"/>
        </w:rPr>
        <w:t>февраля</w:t>
      </w:r>
      <w:r w:rsidRPr="00172167">
        <w:rPr>
          <w:rFonts w:eastAsia="Calibri"/>
          <w:b/>
          <w:sz w:val="26"/>
          <w:szCs w:val="26"/>
        </w:rPr>
        <w:t xml:space="preserve"> 202</w:t>
      </w:r>
      <w:r>
        <w:rPr>
          <w:rFonts w:eastAsia="Calibri"/>
          <w:b/>
          <w:sz w:val="26"/>
          <w:szCs w:val="26"/>
        </w:rPr>
        <w:t>3</w:t>
      </w:r>
      <w:r>
        <w:rPr>
          <w:rFonts w:eastAsia="Calibri"/>
          <w:sz w:val="26"/>
          <w:szCs w:val="26"/>
        </w:rPr>
        <w:t xml:space="preserve"> г</w:t>
      </w:r>
      <w:r w:rsidRPr="00D20D79">
        <w:rPr>
          <w:rFonts w:eastAsia="Calibri"/>
          <w:sz w:val="26"/>
          <w:szCs w:val="26"/>
        </w:rPr>
        <w:t xml:space="preserve"> </w:t>
      </w:r>
      <w:r w:rsidRPr="00A608DF">
        <w:rPr>
          <w:spacing w:val="-2"/>
          <w:sz w:val="26"/>
          <w:szCs w:val="26"/>
        </w:rPr>
        <w:t xml:space="preserve">в </w:t>
      </w:r>
      <w:r>
        <w:rPr>
          <w:spacing w:val="-2"/>
          <w:sz w:val="26"/>
          <w:szCs w:val="26"/>
        </w:rPr>
        <w:t xml:space="preserve">здании Елизаветовского СДК МКУК (ЦКС) расположенного </w:t>
      </w:r>
      <w:r w:rsidRPr="00A608DF">
        <w:rPr>
          <w:spacing w:val="-2"/>
          <w:sz w:val="26"/>
          <w:szCs w:val="26"/>
        </w:rPr>
        <w:t xml:space="preserve">по адресу: </w:t>
      </w:r>
      <w:proofErr w:type="gramStart"/>
      <w:r w:rsidRPr="00A608DF">
        <w:rPr>
          <w:sz w:val="26"/>
          <w:szCs w:val="26"/>
        </w:rPr>
        <w:t>с</w:t>
      </w:r>
      <w:proofErr w:type="gramEnd"/>
      <w:r w:rsidRPr="00A608DF">
        <w:rPr>
          <w:sz w:val="26"/>
          <w:szCs w:val="26"/>
        </w:rPr>
        <w:t>. Елизаветовка, пр. Революции, 39</w:t>
      </w:r>
      <w:r>
        <w:rPr>
          <w:sz w:val="26"/>
          <w:szCs w:val="26"/>
        </w:rPr>
        <w:t xml:space="preserve"> в </w:t>
      </w:r>
      <w:r w:rsidRPr="00FC4ABA">
        <w:rPr>
          <w:b/>
          <w:sz w:val="26"/>
          <w:szCs w:val="26"/>
        </w:rPr>
        <w:t>15ч 00 мин.</w:t>
      </w:r>
    </w:p>
    <w:p w:rsidR="009E7E9B" w:rsidRDefault="009E7E9B" w:rsidP="009E7E9B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</w:p>
    <w:p w:rsidR="009E7E9B" w:rsidRDefault="009E7E9B" w:rsidP="009E7E9B">
      <w:pPr>
        <w:jc w:val="both"/>
        <w:rPr>
          <w:sz w:val="26"/>
          <w:szCs w:val="26"/>
        </w:rPr>
      </w:pPr>
    </w:p>
    <w:p w:rsidR="009E7E9B" w:rsidRDefault="009E7E9B" w:rsidP="009E7E9B">
      <w:pPr>
        <w:jc w:val="both"/>
        <w:rPr>
          <w:sz w:val="26"/>
          <w:szCs w:val="26"/>
        </w:rPr>
      </w:pPr>
    </w:p>
    <w:p w:rsidR="009E7E9B" w:rsidRDefault="009E7E9B" w:rsidP="009E7E9B">
      <w:pPr>
        <w:jc w:val="both"/>
        <w:rPr>
          <w:sz w:val="26"/>
          <w:szCs w:val="26"/>
        </w:rPr>
      </w:pPr>
    </w:p>
    <w:p w:rsidR="009E7E9B" w:rsidRDefault="009E7E9B" w:rsidP="009E7E9B">
      <w:pPr>
        <w:jc w:val="both"/>
        <w:rPr>
          <w:sz w:val="26"/>
          <w:szCs w:val="26"/>
        </w:rPr>
      </w:pPr>
    </w:p>
    <w:p w:rsidR="00EA07DD" w:rsidRDefault="00EA07DD" w:rsidP="009E7E9B">
      <w:pPr>
        <w:jc w:val="both"/>
        <w:rPr>
          <w:sz w:val="26"/>
          <w:szCs w:val="26"/>
        </w:rPr>
      </w:pPr>
    </w:p>
    <w:p w:rsidR="009E7E9B" w:rsidRPr="00A608DF" w:rsidRDefault="009E7E9B" w:rsidP="009E7E9B">
      <w:pPr>
        <w:ind w:left="5670"/>
        <w:jc w:val="both"/>
        <w:rPr>
          <w:sz w:val="26"/>
          <w:szCs w:val="26"/>
        </w:rPr>
      </w:pPr>
      <w:r w:rsidRPr="00A608D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</w:t>
      </w:r>
      <w:r w:rsidRPr="00A608DF">
        <w:rPr>
          <w:sz w:val="26"/>
          <w:szCs w:val="26"/>
        </w:rPr>
        <w:t>2</w:t>
      </w:r>
    </w:p>
    <w:p w:rsidR="009E7E9B" w:rsidRPr="00A608DF" w:rsidRDefault="009E7E9B" w:rsidP="009E7E9B">
      <w:pPr>
        <w:ind w:left="5670"/>
        <w:jc w:val="both"/>
        <w:rPr>
          <w:sz w:val="26"/>
          <w:szCs w:val="26"/>
        </w:rPr>
      </w:pPr>
      <w:r w:rsidRPr="00A608DF">
        <w:rPr>
          <w:sz w:val="26"/>
          <w:szCs w:val="26"/>
        </w:rPr>
        <w:t>к постановлению Елизаветовского сельского поселения Павловского муниципального района Воронежской области</w:t>
      </w:r>
    </w:p>
    <w:p w:rsidR="009E7E9B" w:rsidRPr="009E7E9B" w:rsidRDefault="009E7E9B" w:rsidP="009E7E9B">
      <w:pPr>
        <w:pStyle w:val="ConsPlusNormal0"/>
        <w:ind w:left="4100" w:firstLine="1570"/>
        <w:rPr>
          <w:rFonts w:ascii="Times New Roman" w:hAnsi="Times New Roman" w:cs="Times New Roman"/>
          <w:sz w:val="26"/>
          <w:szCs w:val="26"/>
          <w:lang w:val="ru-RU"/>
        </w:rPr>
      </w:pPr>
      <w:r w:rsidRPr="009E7E9B">
        <w:rPr>
          <w:rFonts w:ascii="Times New Roman" w:hAnsi="Times New Roman" w:cs="Times New Roman"/>
          <w:sz w:val="26"/>
          <w:szCs w:val="26"/>
          <w:lang w:val="ru-RU"/>
        </w:rPr>
        <w:t>от 30.01.2024г. № 1</w:t>
      </w:r>
    </w:p>
    <w:p w:rsidR="009E7E9B" w:rsidRPr="00A608DF" w:rsidRDefault="009E7E9B" w:rsidP="009E7E9B">
      <w:pPr>
        <w:jc w:val="both"/>
        <w:rPr>
          <w:sz w:val="26"/>
          <w:szCs w:val="26"/>
        </w:rPr>
      </w:pPr>
    </w:p>
    <w:p w:rsidR="009E7E9B" w:rsidRPr="00A608DF" w:rsidRDefault="009E7E9B" w:rsidP="009E7E9B">
      <w:pPr>
        <w:tabs>
          <w:tab w:val="left" w:pos="2130"/>
        </w:tabs>
        <w:jc w:val="center"/>
        <w:rPr>
          <w:sz w:val="26"/>
          <w:szCs w:val="26"/>
        </w:rPr>
      </w:pPr>
      <w:r w:rsidRPr="00A608DF">
        <w:rPr>
          <w:sz w:val="26"/>
          <w:szCs w:val="26"/>
        </w:rPr>
        <w:t>Порядок</w:t>
      </w:r>
    </w:p>
    <w:p w:rsidR="009E7E9B" w:rsidRPr="00A608DF" w:rsidRDefault="009E7E9B" w:rsidP="009E7E9B">
      <w:pPr>
        <w:tabs>
          <w:tab w:val="left" w:pos="2130"/>
        </w:tabs>
        <w:jc w:val="center"/>
        <w:rPr>
          <w:rFonts w:eastAsia="Calibri"/>
          <w:bCs/>
          <w:sz w:val="26"/>
          <w:szCs w:val="26"/>
          <w:lang w:eastAsia="zh-CN"/>
        </w:rPr>
      </w:pPr>
      <w:r w:rsidRPr="00A608DF">
        <w:rPr>
          <w:sz w:val="26"/>
          <w:szCs w:val="26"/>
        </w:rPr>
        <w:t xml:space="preserve">направления предложений заинтересованных лиц в комиссию по подготовке и проведению публичных слушаний по проекту приказа </w:t>
      </w:r>
      <w:r>
        <w:rPr>
          <w:kern w:val="2"/>
          <w:sz w:val="26"/>
          <w:szCs w:val="26"/>
          <w:lang w:eastAsia="ar-SA"/>
        </w:rPr>
        <w:t>министерства</w:t>
      </w:r>
      <w:r w:rsidRPr="00A608DF">
        <w:rPr>
          <w:kern w:val="2"/>
          <w:sz w:val="26"/>
          <w:szCs w:val="26"/>
          <w:lang w:eastAsia="ar-SA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>.</w:t>
      </w:r>
    </w:p>
    <w:p w:rsidR="009E7E9B" w:rsidRPr="00A608DF" w:rsidRDefault="009E7E9B" w:rsidP="009E7E9B">
      <w:pPr>
        <w:tabs>
          <w:tab w:val="left" w:pos="2130"/>
        </w:tabs>
        <w:jc w:val="both"/>
        <w:rPr>
          <w:rFonts w:eastAsia="Calibri"/>
          <w:bCs/>
          <w:sz w:val="26"/>
          <w:szCs w:val="26"/>
          <w:lang w:eastAsia="zh-CN"/>
        </w:rPr>
      </w:pPr>
    </w:p>
    <w:p w:rsidR="009E7E9B" w:rsidRPr="00A608DF" w:rsidRDefault="009E7E9B" w:rsidP="009E7E9B">
      <w:pPr>
        <w:tabs>
          <w:tab w:val="left" w:pos="2130"/>
        </w:tabs>
        <w:ind w:firstLine="709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1. 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 xml:space="preserve">С момента оповещения о начале публичных слушаний по проекту приказа </w:t>
      </w:r>
      <w:r>
        <w:rPr>
          <w:rFonts w:eastAsia="Calibri"/>
          <w:bCs/>
          <w:sz w:val="26"/>
          <w:szCs w:val="26"/>
          <w:lang w:eastAsia="zh-CN"/>
        </w:rPr>
        <w:t>министерства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архитектуры и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(далее – проект правил землепользования и застройки), в течение установленного срока, заинтересованные лица вправе направлять в комиссию по подготовке и проведению публичных слушаний по проекту приказа департамента архитектуры и</w:t>
      </w:r>
      <w:proofErr w:type="gramEnd"/>
      <w:r w:rsidRPr="00A608DF">
        <w:rPr>
          <w:rFonts w:eastAsia="Calibri"/>
          <w:bCs/>
          <w:sz w:val="26"/>
          <w:szCs w:val="26"/>
          <w:lang w:eastAsia="zh-CN"/>
        </w:rPr>
        <w:t xml:space="preserve"> градостроительства Воронежской области </w:t>
      </w:r>
      <w:r w:rsidRPr="00A608DF">
        <w:rPr>
          <w:sz w:val="26"/>
          <w:szCs w:val="26"/>
        </w:rPr>
        <w:t>«</w:t>
      </w:r>
      <w:r w:rsidRPr="00CA6D8B">
        <w:rPr>
          <w:sz w:val="26"/>
          <w:szCs w:val="26"/>
        </w:rPr>
        <w:t xml:space="preserve">О внесении изменений в правила землепользования и застройки </w:t>
      </w:r>
      <w:r>
        <w:rPr>
          <w:sz w:val="26"/>
          <w:szCs w:val="26"/>
        </w:rPr>
        <w:t>Елизаветовского сельского поселения Павловского</w:t>
      </w:r>
      <w:r w:rsidRPr="00CA6D8B">
        <w:rPr>
          <w:sz w:val="26"/>
          <w:szCs w:val="26"/>
        </w:rPr>
        <w:t xml:space="preserve"> муниципального района Воронежской области»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(далее – Комиссия) свои предложения.</w:t>
      </w:r>
    </w:p>
    <w:p w:rsidR="009E7E9B" w:rsidRPr="00A608DF" w:rsidRDefault="009E7E9B" w:rsidP="009E7E9B">
      <w:pPr>
        <w:ind w:firstLine="720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 Предложения по проекту правил землепользования и застройки направляется по почте с пометкой «В комиссию по подготовке и проведению публичных слушаний» по адресу: </w:t>
      </w:r>
      <w:proofErr w:type="gramStart"/>
      <w:r w:rsidRPr="00A608DF">
        <w:rPr>
          <w:color w:val="000000"/>
          <w:sz w:val="26"/>
          <w:szCs w:val="26"/>
        </w:rPr>
        <w:t>с</w:t>
      </w:r>
      <w:proofErr w:type="gramEnd"/>
      <w:r w:rsidRPr="00A608DF">
        <w:rPr>
          <w:color w:val="000000"/>
          <w:sz w:val="26"/>
          <w:szCs w:val="26"/>
        </w:rPr>
        <w:t xml:space="preserve">. </w:t>
      </w:r>
      <w:proofErr w:type="gramStart"/>
      <w:r w:rsidRPr="00A608DF">
        <w:rPr>
          <w:color w:val="000000"/>
          <w:sz w:val="26"/>
          <w:szCs w:val="26"/>
        </w:rPr>
        <w:t>Елизаветовка</w:t>
      </w:r>
      <w:proofErr w:type="gramEnd"/>
      <w:r w:rsidRPr="00A608DF">
        <w:rPr>
          <w:color w:val="000000"/>
          <w:sz w:val="26"/>
          <w:szCs w:val="26"/>
        </w:rPr>
        <w:t xml:space="preserve">, ул. Советская,25 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или по электронной почте на адрес: </w:t>
      </w:r>
      <w:proofErr w:type="spellStart"/>
      <w:r w:rsidRPr="00A608DF">
        <w:rPr>
          <w:rFonts w:eastAsia="Calibri"/>
          <w:bCs/>
          <w:color w:val="0070C0"/>
          <w:sz w:val="26"/>
          <w:szCs w:val="26"/>
          <w:u w:val="single"/>
          <w:lang w:val="en-US" w:eastAsia="zh-CN"/>
        </w:rPr>
        <w:t>elizavet</w:t>
      </w:r>
      <w:proofErr w:type="spellEnd"/>
      <w:hyperlink r:id="rId5" w:history="1">
        <w:r w:rsidRPr="00A608DF">
          <w:rPr>
            <w:rStyle w:val="a7"/>
            <w:color w:val="0070C0"/>
            <w:sz w:val="26"/>
            <w:szCs w:val="26"/>
          </w:rPr>
          <w:t>.</w:t>
        </w:r>
        <w:r w:rsidRPr="00A608DF">
          <w:rPr>
            <w:rStyle w:val="a7"/>
            <w:color w:val="0070C0"/>
            <w:sz w:val="26"/>
            <w:szCs w:val="26"/>
            <w:lang w:val="en-US"/>
          </w:rPr>
          <w:t>pavl</w:t>
        </w:r>
        <w:r w:rsidRPr="00A608DF">
          <w:rPr>
            <w:rStyle w:val="a7"/>
            <w:color w:val="0070C0"/>
            <w:sz w:val="26"/>
            <w:szCs w:val="26"/>
          </w:rPr>
          <w:t>@</w:t>
        </w:r>
        <w:r w:rsidRPr="00A608DF">
          <w:rPr>
            <w:rStyle w:val="a7"/>
            <w:color w:val="0070C0"/>
            <w:sz w:val="26"/>
            <w:szCs w:val="26"/>
            <w:lang w:val="en-US"/>
          </w:rPr>
          <w:t>govvrn</w:t>
        </w:r>
        <w:r w:rsidRPr="00A608DF">
          <w:rPr>
            <w:rStyle w:val="a7"/>
            <w:color w:val="0070C0"/>
            <w:sz w:val="26"/>
            <w:szCs w:val="26"/>
          </w:rPr>
          <w:t>.</w:t>
        </w:r>
        <w:r w:rsidRPr="00A608DF">
          <w:rPr>
            <w:rStyle w:val="a7"/>
            <w:color w:val="0070C0"/>
            <w:sz w:val="26"/>
            <w:szCs w:val="26"/>
            <w:lang w:val="en-US"/>
          </w:rPr>
          <w:t>ru</w:t>
        </w:r>
      </w:hyperlink>
      <w:r w:rsidRPr="00A608DF">
        <w:rPr>
          <w:sz w:val="26"/>
          <w:szCs w:val="26"/>
        </w:rPr>
        <w:t xml:space="preserve"> </w:t>
      </w:r>
      <w:r>
        <w:rPr>
          <w:rFonts w:eastAsia="Calibri"/>
          <w:bCs/>
          <w:sz w:val="26"/>
          <w:szCs w:val="26"/>
          <w:lang w:eastAsia="zh-CN"/>
        </w:rPr>
        <w:t>в срок до 20</w:t>
      </w:r>
      <w:r w:rsidRPr="00A608DF">
        <w:rPr>
          <w:rFonts w:eastAsia="Calibri"/>
          <w:bCs/>
          <w:sz w:val="26"/>
          <w:szCs w:val="26"/>
          <w:lang w:eastAsia="zh-CN"/>
        </w:rPr>
        <w:t>.0</w:t>
      </w:r>
      <w:r>
        <w:rPr>
          <w:rFonts w:eastAsia="Calibri"/>
          <w:bCs/>
          <w:sz w:val="26"/>
          <w:szCs w:val="26"/>
          <w:lang w:eastAsia="zh-CN"/>
        </w:rPr>
        <w:t>2</w:t>
      </w:r>
      <w:r w:rsidRPr="00A608DF">
        <w:rPr>
          <w:rFonts w:eastAsia="Calibri"/>
          <w:bCs/>
          <w:sz w:val="26"/>
          <w:szCs w:val="26"/>
          <w:lang w:eastAsia="zh-CN"/>
        </w:rPr>
        <w:t>.202</w:t>
      </w:r>
      <w:r>
        <w:rPr>
          <w:rFonts w:eastAsia="Calibri"/>
          <w:bCs/>
          <w:sz w:val="26"/>
          <w:szCs w:val="26"/>
          <w:lang w:eastAsia="zh-CN"/>
        </w:rPr>
        <w:t>4</w:t>
      </w:r>
      <w:r w:rsidRPr="00A608DF">
        <w:rPr>
          <w:rFonts w:eastAsia="Calibri"/>
          <w:bCs/>
          <w:sz w:val="26"/>
          <w:szCs w:val="26"/>
          <w:lang w:eastAsia="zh-CN"/>
        </w:rPr>
        <w:t xml:space="preserve"> года</w:t>
      </w:r>
    </w:p>
    <w:p w:rsidR="009E7E9B" w:rsidRPr="00A608DF" w:rsidRDefault="009E7E9B" w:rsidP="009E7E9B">
      <w:pPr>
        <w:tabs>
          <w:tab w:val="left" w:pos="0"/>
        </w:tabs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>2. Предложения по проекту правил землепользования и застройки должны быть за подписью юридического лица или гражданина, изложившего с указанием обратного адреса и даты подготовки предложений.</w:t>
      </w:r>
    </w:p>
    <w:p w:rsidR="009E7E9B" w:rsidRPr="00A608DF" w:rsidRDefault="009E7E9B" w:rsidP="009E7E9B">
      <w:pPr>
        <w:tabs>
          <w:tab w:val="left" w:pos="2130"/>
        </w:tabs>
        <w:ind w:firstLine="709"/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 xml:space="preserve">3.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>Предложения по проекту правил землепользования и застройки могут содержать любые материалы (как на бумажных, так и магнитных носителях.</w:t>
      </w:r>
      <w:proofErr w:type="gramEnd"/>
      <w:r w:rsidRPr="00A608DF">
        <w:rPr>
          <w:rFonts w:eastAsia="Calibri"/>
          <w:bCs/>
          <w:sz w:val="26"/>
          <w:szCs w:val="26"/>
          <w:lang w:eastAsia="zh-CN"/>
        </w:rPr>
        <w:t xml:space="preserve"> </w:t>
      </w:r>
      <w:proofErr w:type="gramStart"/>
      <w:r w:rsidRPr="00A608DF">
        <w:rPr>
          <w:rFonts w:eastAsia="Calibri"/>
          <w:bCs/>
          <w:sz w:val="26"/>
          <w:szCs w:val="26"/>
          <w:lang w:eastAsia="zh-CN"/>
        </w:rPr>
        <w:t>Направленные материалы возврату не подлежат).</w:t>
      </w:r>
      <w:proofErr w:type="gramEnd"/>
    </w:p>
    <w:p w:rsidR="009E7E9B" w:rsidRPr="00A608DF" w:rsidRDefault="009E7E9B" w:rsidP="009E7E9B">
      <w:pPr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>4. Предложения по проекту правил землепользования и застройки, поступившие в Комиссию после истечения установленного срока, неподписанные предложения, а также предложения, не имеющие отношения к подготовке проекта правил землепользования и застройки, Комиссией не рассматриваются.</w:t>
      </w:r>
    </w:p>
    <w:p w:rsidR="009E7E9B" w:rsidRPr="00A608DF" w:rsidRDefault="009E7E9B" w:rsidP="009E7E9B">
      <w:pPr>
        <w:tabs>
          <w:tab w:val="left" w:pos="0"/>
        </w:tabs>
        <w:jc w:val="both"/>
        <w:rPr>
          <w:rFonts w:eastAsia="Calibri"/>
          <w:bCs/>
          <w:sz w:val="26"/>
          <w:szCs w:val="26"/>
          <w:lang w:eastAsia="zh-CN"/>
        </w:rPr>
      </w:pPr>
      <w:r w:rsidRPr="00A608DF">
        <w:rPr>
          <w:rFonts w:eastAsia="Calibri"/>
          <w:bCs/>
          <w:sz w:val="26"/>
          <w:szCs w:val="26"/>
          <w:lang w:eastAsia="zh-CN"/>
        </w:rPr>
        <w:tab/>
        <w:t xml:space="preserve">5. Жители Елизаветовского сельского поселения Павловского муниципального района Воронежской области, представители общественных объединений, организаций независимо от форм собственности, органов государственной власти, органов местного самоуправления и иные заинтересованные лица, в том числе направившие предложения по проекту правил землепользования и застройки, вправе участвовать в обсуждении проекта на публичных слушаниях.    </w:t>
      </w:r>
    </w:p>
    <w:p w:rsidR="009E7E9B" w:rsidRDefault="009E7E9B" w:rsidP="009E7E9B">
      <w:pPr>
        <w:jc w:val="both"/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Pr="00A608DF" w:rsidRDefault="009E7E9B" w:rsidP="009E7E9B">
      <w:pPr>
        <w:ind w:left="5670"/>
        <w:rPr>
          <w:sz w:val="26"/>
          <w:szCs w:val="26"/>
        </w:rPr>
      </w:pPr>
      <w:r w:rsidRPr="00A608DF">
        <w:rPr>
          <w:sz w:val="26"/>
          <w:szCs w:val="26"/>
        </w:rPr>
        <w:lastRenderedPageBreak/>
        <w:t xml:space="preserve">Приложение </w:t>
      </w:r>
      <w:r>
        <w:rPr>
          <w:sz w:val="26"/>
          <w:szCs w:val="26"/>
        </w:rPr>
        <w:t>№</w:t>
      </w:r>
      <w:r w:rsidRPr="00A608DF">
        <w:rPr>
          <w:sz w:val="26"/>
          <w:szCs w:val="26"/>
        </w:rPr>
        <w:t xml:space="preserve">3  </w:t>
      </w:r>
    </w:p>
    <w:p w:rsidR="009E7E9B" w:rsidRPr="00A608DF" w:rsidRDefault="009E7E9B" w:rsidP="009E7E9B">
      <w:pPr>
        <w:ind w:left="5670"/>
        <w:rPr>
          <w:sz w:val="26"/>
          <w:szCs w:val="26"/>
        </w:rPr>
      </w:pPr>
      <w:r w:rsidRPr="00A608DF">
        <w:rPr>
          <w:sz w:val="26"/>
          <w:szCs w:val="26"/>
        </w:rPr>
        <w:t>к постановлению главы Елизаветовского сельского поселения Павловского муниципального района Воронежской области</w:t>
      </w:r>
    </w:p>
    <w:p w:rsidR="009E7E9B" w:rsidRPr="009E7E9B" w:rsidRDefault="009E7E9B" w:rsidP="009E7E9B">
      <w:pPr>
        <w:pStyle w:val="ConsPlusNormal0"/>
        <w:ind w:left="4100"/>
        <w:rPr>
          <w:rFonts w:ascii="Times New Roman" w:hAnsi="Times New Roman" w:cs="Times New Roman"/>
          <w:sz w:val="26"/>
          <w:szCs w:val="26"/>
          <w:lang w:val="ru-RU"/>
        </w:rPr>
      </w:pPr>
      <w:r w:rsidRPr="009E7E9B"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от 30.01.2024 г. № 1</w:t>
      </w:r>
    </w:p>
    <w:p w:rsidR="009E7E9B" w:rsidRPr="00A608DF" w:rsidRDefault="009E7E9B" w:rsidP="009E7E9B">
      <w:pPr>
        <w:ind w:firstLine="709"/>
        <w:jc w:val="both"/>
        <w:rPr>
          <w:sz w:val="26"/>
          <w:szCs w:val="26"/>
        </w:rPr>
      </w:pPr>
    </w:p>
    <w:p w:rsidR="009E7E9B" w:rsidRPr="00B44E00" w:rsidRDefault="009E7E9B" w:rsidP="009E7E9B">
      <w:pPr>
        <w:ind w:firstLine="709"/>
        <w:jc w:val="both"/>
        <w:rPr>
          <w:b/>
          <w:spacing w:val="-2"/>
          <w:sz w:val="26"/>
          <w:szCs w:val="26"/>
        </w:rPr>
      </w:pPr>
      <w:r w:rsidRPr="003C3E11">
        <w:rPr>
          <w:sz w:val="26"/>
          <w:szCs w:val="26"/>
        </w:rPr>
        <w:t xml:space="preserve">Проект приказа </w:t>
      </w:r>
      <w:r>
        <w:rPr>
          <w:sz w:val="26"/>
          <w:szCs w:val="26"/>
        </w:rPr>
        <w:t>министерства</w:t>
      </w:r>
      <w:r w:rsidRPr="003C3E11">
        <w:rPr>
          <w:sz w:val="26"/>
          <w:szCs w:val="26"/>
        </w:rPr>
        <w:t xml:space="preserve"> архитектуры и градостроительства Воронежской области «</w:t>
      </w:r>
      <w:r w:rsidRPr="003C3E11">
        <w:rPr>
          <w:rFonts w:eastAsia="Calibri"/>
          <w:sz w:val="26"/>
          <w:szCs w:val="26"/>
          <w:lang w:eastAsia="zh-CN"/>
        </w:rPr>
        <w:t>О внесении изменений в правила землепользования и застройки Елизаветовского сельского поселения Павловского муниципального района Воронежской области</w:t>
      </w:r>
      <w:r w:rsidRPr="003C3E11">
        <w:rPr>
          <w:spacing w:val="-2"/>
          <w:sz w:val="26"/>
          <w:szCs w:val="26"/>
        </w:rPr>
        <w:t>»</w:t>
      </w:r>
      <w:r w:rsidRPr="003C3E11">
        <w:rPr>
          <w:sz w:val="26"/>
          <w:szCs w:val="26"/>
        </w:rPr>
        <w:t xml:space="preserve"> подлежащий рассмотрению на публичных слушаниях</w:t>
      </w:r>
      <w:r>
        <w:rPr>
          <w:sz w:val="26"/>
          <w:szCs w:val="26"/>
        </w:rPr>
        <w:t xml:space="preserve"> </w:t>
      </w:r>
      <w:r>
        <w:rPr>
          <w:b/>
          <w:sz w:val="26"/>
          <w:szCs w:val="26"/>
        </w:rPr>
        <w:t>2</w:t>
      </w:r>
      <w:r w:rsidRPr="004C7736">
        <w:rPr>
          <w:b/>
          <w:sz w:val="26"/>
          <w:szCs w:val="26"/>
        </w:rPr>
        <w:t>0</w:t>
      </w:r>
      <w:r w:rsidRPr="0034255F">
        <w:rPr>
          <w:b/>
          <w:sz w:val="26"/>
          <w:szCs w:val="26"/>
        </w:rPr>
        <w:t>.0</w:t>
      </w:r>
      <w:r>
        <w:rPr>
          <w:b/>
          <w:sz w:val="26"/>
          <w:szCs w:val="26"/>
        </w:rPr>
        <w:t>2</w:t>
      </w:r>
      <w:r w:rsidRPr="0034255F">
        <w:rPr>
          <w:b/>
          <w:sz w:val="26"/>
          <w:szCs w:val="26"/>
        </w:rPr>
        <w:t>.202</w:t>
      </w:r>
      <w:r>
        <w:rPr>
          <w:b/>
          <w:sz w:val="26"/>
          <w:szCs w:val="26"/>
        </w:rPr>
        <w:t>4</w:t>
      </w:r>
      <w:r>
        <w:rPr>
          <w:sz w:val="26"/>
          <w:szCs w:val="26"/>
        </w:rPr>
        <w:t xml:space="preserve"> </w:t>
      </w:r>
      <w:r w:rsidRPr="00B44E00">
        <w:rPr>
          <w:b/>
          <w:sz w:val="26"/>
          <w:szCs w:val="26"/>
        </w:rPr>
        <w:t>года</w:t>
      </w:r>
    </w:p>
    <w:p w:rsidR="009E7E9B" w:rsidRPr="00A608DF" w:rsidRDefault="009E7E9B" w:rsidP="009E7E9B">
      <w:pPr>
        <w:rPr>
          <w:sz w:val="26"/>
          <w:szCs w:val="26"/>
        </w:rPr>
      </w:pPr>
    </w:p>
    <w:p w:rsidR="009E7E9B" w:rsidRPr="00A608DF" w:rsidRDefault="009E7E9B" w:rsidP="009E7E9B">
      <w:pPr>
        <w:rPr>
          <w:sz w:val="26"/>
          <w:szCs w:val="26"/>
        </w:rPr>
      </w:pPr>
    </w:p>
    <w:p w:rsidR="009E7E9B" w:rsidRPr="00A608DF" w:rsidRDefault="009E7E9B" w:rsidP="009E7E9B">
      <w:pPr>
        <w:rPr>
          <w:sz w:val="26"/>
          <w:szCs w:val="26"/>
        </w:rPr>
      </w:pPr>
    </w:p>
    <w:p w:rsidR="009E7E9B" w:rsidRPr="00A608DF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9E7E9B" w:rsidRDefault="009E7E9B" w:rsidP="009E7E9B">
      <w:pPr>
        <w:rPr>
          <w:sz w:val="26"/>
          <w:szCs w:val="26"/>
        </w:rPr>
      </w:pPr>
    </w:p>
    <w:p w:rsidR="00EA07DD" w:rsidRDefault="00EA07DD" w:rsidP="009E7E9B">
      <w:pPr>
        <w:rPr>
          <w:sz w:val="26"/>
          <w:szCs w:val="26"/>
        </w:rPr>
      </w:pPr>
    </w:p>
    <w:p w:rsidR="00EA07DD" w:rsidRPr="00A608DF" w:rsidRDefault="00EA07DD" w:rsidP="009E7E9B">
      <w:pPr>
        <w:rPr>
          <w:sz w:val="26"/>
          <w:szCs w:val="26"/>
        </w:rPr>
      </w:pPr>
    </w:p>
    <w:p w:rsidR="008E4A92" w:rsidRDefault="00C1338D">
      <w:pPr>
        <w:spacing w:before="68"/>
        <w:ind w:right="402"/>
        <w:jc w:val="right"/>
        <w:rPr>
          <w:sz w:val="2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3906901</wp:posOffset>
            </wp:positionH>
            <wp:positionV relativeFrom="paragraph">
              <wp:posOffset>246125</wp:posOffset>
            </wp:positionV>
            <wp:extent cx="636065" cy="612648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065" cy="612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ПРОЕКТ</w:t>
      </w:r>
    </w:p>
    <w:p w:rsidR="008E4A92" w:rsidRDefault="00C1338D">
      <w:pPr>
        <w:spacing w:before="109" w:line="322" w:lineRule="exact"/>
        <w:ind w:left="262" w:right="393"/>
        <w:jc w:val="center"/>
        <w:rPr>
          <w:b/>
          <w:sz w:val="28"/>
        </w:rPr>
      </w:pPr>
      <w:r>
        <w:rPr>
          <w:b/>
          <w:spacing w:val="24"/>
          <w:sz w:val="28"/>
        </w:rPr>
        <w:t>МИНИСТЕРСТВО</w:t>
      </w:r>
    </w:p>
    <w:p w:rsidR="008E4A92" w:rsidRDefault="00C1338D">
      <w:pPr>
        <w:ind w:left="252" w:right="393"/>
        <w:jc w:val="center"/>
        <w:rPr>
          <w:b/>
          <w:sz w:val="28"/>
        </w:rPr>
      </w:pPr>
      <w:r>
        <w:rPr>
          <w:b/>
          <w:spacing w:val="26"/>
          <w:sz w:val="28"/>
        </w:rPr>
        <w:t xml:space="preserve">АРХИТЕКТУРЫ </w:t>
      </w:r>
      <w:r>
        <w:rPr>
          <w:b/>
          <w:sz w:val="28"/>
        </w:rPr>
        <w:t>И</w:t>
      </w:r>
      <w:r>
        <w:rPr>
          <w:b/>
          <w:spacing w:val="26"/>
          <w:sz w:val="28"/>
        </w:rPr>
        <w:t xml:space="preserve"> ГРАДОСТРОИТЕЛЬСТВА </w:t>
      </w:r>
      <w:r>
        <w:rPr>
          <w:b/>
          <w:spacing w:val="25"/>
          <w:sz w:val="28"/>
        </w:rPr>
        <w:t xml:space="preserve">ВОРОНЕЖСКОЙ </w:t>
      </w:r>
      <w:r>
        <w:rPr>
          <w:b/>
          <w:spacing w:val="24"/>
          <w:sz w:val="28"/>
        </w:rPr>
        <w:t>ОБЛАСТИ</w:t>
      </w:r>
    </w:p>
    <w:p w:rsidR="008E4A92" w:rsidRDefault="008E4A92">
      <w:pPr>
        <w:pStyle w:val="a3"/>
        <w:spacing w:before="92"/>
        <w:rPr>
          <w:b/>
          <w:sz w:val="36"/>
        </w:rPr>
      </w:pPr>
    </w:p>
    <w:p w:rsidR="008E4A92" w:rsidRDefault="00C1338D">
      <w:pPr>
        <w:ind w:left="252" w:right="410"/>
        <w:jc w:val="center"/>
        <w:rPr>
          <w:b/>
          <w:sz w:val="36"/>
        </w:rPr>
      </w:pPr>
      <w:proofErr w:type="gramStart"/>
      <w:r>
        <w:rPr>
          <w:b/>
          <w:sz w:val="36"/>
        </w:rPr>
        <w:t>П</w:t>
      </w:r>
      <w:proofErr w:type="gramEnd"/>
      <w:r>
        <w:rPr>
          <w:b/>
          <w:spacing w:val="-30"/>
          <w:sz w:val="36"/>
        </w:rPr>
        <w:t xml:space="preserve"> </w:t>
      </w:r>
      <w:r>
        <w:rPr>
          <w:b/>
          <w:sz w:val="36"/>
        </w:rPr>
        <w:t>Р</w:t>
      </w:r>
      <w:r>
        <w:rPr>
          <w:b/>
          <w:spacing w:val="-30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30"/>
          <w:sz w:val="36"/>
        </w:rPr>
        <w:t xml:space="preserve"> </w:t>
      </w:r>
      <w:r>
        <w:rPr>
          <w:b/>
          <w:sz w:val="36"/>
        </w:rPr>
        <w:t>К</w:t>
      </w:r>
      <w:r>
        <w:rPr>
          <w:b/>
          <w:spacing w:val="-30"/>
          <w:sz w:val="36"/>
        </w:rPr>
        <w:t xml:space="preserve"> </w:t>
      </w:r>
      <w:r>
        <w:rPr>
          <w:b/>
          <w:sz w:val="36"/>
        </w:rPr>
        <w:t>А</w:t>
      </w:r>
      <w:r>
        <w:rPr>
          <w:b/>
          <w:spacing w:val="-32"/>
          <w:sz w:val="36"/>
        </w:rPr>
        <w:t xml:space="preserve"> </w:t>
      </w:r>
      <w:r>
        <w:rPr>
          <w:b/>
          <w:spacing w:val="-10"/>
          <w:sz w:val="36"/>
        </w:rPr>
        <w:t>З</w:t>
      </w:r>
    </w:p>
    <w:p w:rsidR="008E4A92" w:rsidRDefault="00C1338D">
      <w:pPr>
        <w:tabs>
          <w:tab w:val="left" w:pos="2381"/>
        </w:tabs>
        <w:spacing w:before="1"/>
        <w:ind w:right="363"/>
        <w:jc w:val="right"/>
        <w:rPr>
          <w:sz w:val="28"/>
        </w:rPr>
      </w:pPr>
      <w:r>
        <w:rPr>
          <w:sz w:val="28"/>
        </w:rPr>
        <w:t xml:space="preserve">№ </w:t>
      </w:r>
      <w:r>
        <w:rPr>
          <w:sz w:val="28"/>
          <w:u w:val="thick"/>
        </w:rPr>
        <w:tab/>
      </w:r>
    </w:p>
    <w:p w:rsidR="008E4A92" w:rsidRDefault="00E90C54">
      <w:pPr>
        <w:pStyle w:val="a3"/>
        <w:spacing w:line="20" w:lineRule="exact"/>
        <w:ind w:left="7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1" o:spid="_x0000_s1081" style="width:137.8pt;height:1.25pt;mso-position-horizontal-relative:char;mso-position-vertical-relative:line" coordsize="2756,25">
            <v:line id="_x0000_s1082" style="position:absolute" from="0,13" to="2756,13" strokeweight="1.25pt"/>
            <w10:wrap type="none"/>
            <w10:anchorlock/>
          </v:group>
        </w:pict>
      </w:r>
    </w:p>
    <w:p w:rsidR="008E4A92" w:rsidRDefault="008E4A92">
      <w:pPr>
        <w:pStyle w:val="a3"/>
        <w:spacing w:before="39"/>
      </w:pPr>
    </w:p>
    <w:p w:rsidR="008E4A92" w:rsidRDefault="00C1338D">
      <w:pPr>
        <w:pStyle w:val="a3"/>
        <w:spacing w:before="1"/>
        <w:ind w:left="297" w:right="393"/>
        <w:jc w:val="center"/>
      </w:pPr>
      <w:r>
        <w:t>г.</w:t>
      </w:r>
      <w:r>
        <w:rPr>
          <w:spacing w:val="-1"/>
        </w:rPr>
        <w:t xml:space="preserve"> </w:t>
      </w:r>
      <w:r>
        <w:rPr>
          <w:spacing w:val="-2"/>
        </w:rPr>
        <w:t>Воронеж</w:t>
      </w:r>
    </w:p>
    <w:p w:rsidR="008E4A92" w:rsidRDefault="008E4A92">
      <w:pPr>
        <w:pStyle w:val="a3"/>
      </w:pPr>
    </w:p>
    <w:p w:rsidR="008E4A92" w:rsidRDefault="008E4A92">
      <w:pPr>
        <w:pStyle w:val="a3"/>
        <w:spacing w:before="1"/>
      </w:pPr>
    </w:p>
    <w:p w:rsidR="008E4A92" w:rsidRPr="00EA07DD" w:rsidRDefault="00C1338D">
      <w:pPr>
        <w:ind w:left="585" w:right="687" w:firstLine="2"/>
        <w:jc w:val="center"/>
        <w:rPr>
          <w:b/>
          <w:sz w:val="26"/>
          <w:szCs w:val="26"/>
        </w:rPr>
      </w:pPr>
      <w:r w:rsidRPr="00EA07DD">
        <w:rPr>
          <w:b/>
          <w:sz w:val="26"/>
          <w:szCs w:val="26"/>
        </w:rPr>
        <w:t>О внесении изменений в правила землепользования и застройки Елизаветовского</w:t>
      </w:r>
      <w:r w:rsidRPr="00EA07DD">
        <w:rPr>
          <w:b/>
          <w:spacing w:val="-7"/>
          <w:sz w:val="26"/>
          <w:szCs w:val="26"/>
        </w:rPr>
        <w:t xml:space="preserve"> </w:t>
      </w:r>
      <w:r w:rsidRPr="00EA07DD">
        <w:rPr>
          <w:b/>
          <w:sz w:val="26"/>
          <w:szCs w:val="26"/>
        </w:rPr>
        <w:t>сельского</w:t>
      </w:r>
      <w:r w:rsidRPr="00EA07DD">
        <w:rPr>
          <w:b/>
          <w:spacing w:val="-9"/>
          <w:sz w:val="26"/>
          <w:szCs w:val="26"/>
        </w:rPr>
        <w:t xml:space="preserve"> </w:t>
      </w:r>
      <w:r w:rsidRPr="00EA07DD">
        <w:rPr>
          <w:b/>
          <w:sz w:val="26"/>
          <w:szCs w:val="26"/>
        </w:rPr>
        <w:t>поселения</w:t>
      </w:r>
      <w:r w:rsidRPr="00EA07DD">
        <w:rPr>
          <w:b/>
          <w:spacing w:val="-11"/>
          <w:sz w:val="26"/>
          <w:szCs w:val="26"/>
        </w:rPr>
        <w:t xml:space="preserve"> </w:t>
      </w:r>
      <w:r w:rsidRPr="00EA07DD">
        <w:rPr>
          <w:b/>
          <w:sz w:val="26"/>
          <w:szCs w:val="26"/>
        </w:rPr>
        <w:t>Павловского</w:t>
      </w:r>
      <w:r w:rsidRPr="00EA07DD">
        <w:rPr>
          <w:b/>
          <w:spacing w:val="-5"/>
          <w:sz w:val="26"/>
          <w:szCs w:val="26"/>
        </w:rPr>
        <w:t xml:space="preserve"> </w:t>
      </w:r>
      <w:r w:rsidRPr="00EA07DD">
        <w:rPr>
          <w:b/>
          <w:sz w:val="26"/>
          <w:szCs w:val="26"/>
        </w:rPr>
        <w:t>муниципального района Воронежской области</w:t>
      </w:r>
    </w:p>
    <w:p w:rsidR="008E4A92" w:rsidRPr="00EA07DD" w:rsidRDefault="008E4A92">
      <w:pPr>
        <w:pStyle w:val="a3"/>
        <w:spacing w:before="320"/>
        <w:rPr>
          <w:b/>
          <w:sz w:val="26"/>
          <w:szCs w:val="26"/>
        </w:rPr>
      </w:pPr>
    </w:p>
    <w:p w:rsidR="008E4A92" w:rsidRPr="00EA07DD" w:rsidRDefault="00C1338D">
      <w:pPr>
        <w:pStyle w:val="a3"/>
        <w:spacing w:line="360" w:lineRule="auto"/>
        <w:ind w:left="305" w:right="399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соответствии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с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Градостроительным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кодексом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Российской</w:t>
      </w:r>
      <w:r w:rsidRPr="00EA07DD">
        <w:rPr>
          <w:spacing w:val="-6"/>
          <w:sz w:val="26"/>
          <w:szCs w:val="26"/>
        </w:rPr>
        <w:t xml:space="preserve"> </w:t>
      </w:r>
      <w:r w:rsidRPr="00EA07DD">
        <w:rPr>
          <w:sz w:val="26"/>
          <w:szCs w:val="26"/>
        </w:rPr>
        <w:t>Федерации, Федеральным законом от 06.10.2003 № 131-ФЗ «Об общих принципах организации местного самоуправления в Российской Федерации», законами Воронежской области от 07.07.2006 № 61-ОЗ «О регулировании градостроительной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деятельности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Воронежской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области»,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20.12.2018</w:t>
      </w:r>
    </w:p>
    <w:p w:rsidR="008E4A92" w:rsidRPr="00EA07DD" w:rsidRDefault="00C1338D" w:rsidP="00EA07DD">
      <w:pPr>
        <w:pStyle w:val="a3"/>
        <w:spacing w:line="360" w:lineRule="auto"/>
        <w:ind w:left="305" w:right="401"/>
        <w:jc w:val="both"/>
        <w:rPr>
          <w:sz w:val="26"/>
          <w:szCs w:val="26"/>
        </w:rPr>
      </w:pPr>
      <w:proofErr w:type="gramStart"/>
      <w:r w:rsidRPr="00EA07DD">
        <w:rPr>
          <w:sz w:val="26"/>
          <w:szCs w:val="26"/>
        </w:rPr>
        <w:t>№ 173-ОЗ «О перераспределении полномочий по утверждению правил землепользования и застройки между органами местного самоуправления поселений Воронежской области, городского округа город Нововоронеж, Борисоглебского городского округа и исполнительными органами государственной власти Воронежской области», постановлением Правительства Воронежской области от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31.12.2014 № 1240 «Об утверждении Положения о министерстве архитектуры и градостроительства Воронежской области»,</w:t>
      </w:r>
      <w:r w:rsidRPr="00EA07DD">
        <w:rPr>
          <w:spacing w:val="64"/>
          <w:w w:val="150"/>
          <w:sz w:val="26"/>
          <w:szCs w:val="26"/>
        </w:rPr>
        <w:t xml:space="preserve"> </w:t>
      </w:r>
      <w:r w:rsidRPr="00EA07DD">
        <w:rPr>
          <w:sz w:val="26"/>
          <w:szCs w:val="26"/>
        </w:rPr>
        <w:t>на</w:t>
      </w:r>
      <w:r w:rsidRPr="00EA07DD">
        <w:rPr>
          <w:spacing w:val="64"/>
          <w:w w:val="150"/>
          <w:sz w:val="26"/>
          <w:szCs w:val="26"/>
        </w:rPr>
        <w:t xml:space="preserve"> </w:t>
      </w:r>
      <w:r w:rsidRPr="00EA07DD">
        <w:rPr>
          <w:sz w:val="26"/>
          <w:szCs w:val="26"/>
        </w:rPr>
        <w:t>основании</w:t>
      </w:r>
      <w:r w:rsidRPr="00EA07DD">
        <w:rPr>
          <w:spacing w:val="65"/>
          <w:w w:val="150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приказа</w:t>
      </w:r>
      <w:r w:rsidRPr="00EA07DD">
        <w:rPr>
          <w:spacing w:val="65"/>
          <w:w w:val="150"/>
          <w:sz w:val="26"/>
          <w:szCs w:val="26"/>
        </w:rPr>
        <w:t xml:space="preserve"> </w:t>
      </w:r>
      <w:r w:rsidRPr="00EA07DD">
        <w:rPr>
          <w:sz w:val="26"/>
          <w:szCs w:val="26"/>
        </w:rPr>
        <w:t>департамента</w:t>
      </w:r>
      <w:r w:rsidRPr="00EA07DD">
        <w:rPr>
          <w:spacing w:val="65"/>
          <w:w w:val="150"/>
          <w:sz w:val="26"/>
          <w:szCs w:val="26"/>
        </w:rPr>
        <w:t xml:space="preserve"> </w:t>
      </w:r>
      <w:r w:rsidRPr="00EA07DD">
        <w:rPr>
          <w:sz w:val="26"/>
          <w:szCs w:val="26"/>
        </w:rPr>
        <w:t>архитектуры и</w:t>
      </w:r>
      <w:r w:rsidRPr="00EA07DD">
        <w:rPr>
          <w:spacing w:val="60"/>
          <w:sz w:val="26"/>
          <w:szCs w:val="26"/>
        </w:rPr>
        <w:t xml:space="preserve"> </w:t>
      </w:r>
      <w:r w:rsidRPr="00EA07DD">
        <w:rPr>
          <w:sz w:val="26"/>
          <w:szCs w:val="26"/>
        </w:rPr>
        <w:t>градостроительства</w:t>
      </w:r>
      <w:r w:rsidRPr="00EA07DD">
        <w:rPr>
          <w:spacing w:val="62"/>
          <w:sz w:val="26"/>
          <w:szCs w:val="26"/>
        </w:rPr>
        <w:t xml:space="preserve"> </w:t>
      </w:r>
      <w:r w:rsidRPr="00EA07DD">
        <w:rPr>
          <w:sz w:val="26"/>
          <w:szCs w:val="26"/>
        </w:rPr>
        <w:t>Воронежской</w:t>
      </w:r>
      <w:r w:rsidRPr="00EA07DD">
        <w:rPr>
          <w:spacing w:val="60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</w:t>
      </w:r>
      <w:r w:rsidRPr="00EA07DD">
        <w:rPr>
          <w:spacing w:val="63"/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60"/>
          <w:sz w:val="26"/>
          <w:szCs w:val="26"/>
        </w:rPr>
        <w:t xml:space="preserve"> </w:t>
      </w:r>
      <w:r w:rsidRPr="00EA07DD">
        <w:rPr>
          <w:sz w:val="26"/>
          <w:szCs w:val="26"/>
        </w:rPr>
        <w:t>07.03.2023</w:t>
      </w:r>
      <w:r w:rsidRPr="00EA07DD">
        <w:rPr>
          <w:spacing w:val="62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61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</w:t>
      </w:r>
      <w:r w:rsidRPr="00EA07DD">
        <w:rPr>
          <w:spacing w:val="-2"/>
          <w:sz w:val="26"/>
          <w:szCs w:val="26"/>
        </w:rPr>
        <w:t>04</w:t>
      </w:r>
      <w:proofErr w:type="gramEnd"/>
      <w:r w:rsidRPr="00EA07DD">
        <w:rPr>
          <w:spacing w:val="-2"/>
          <w:sz w:val="26"/>
          <w:szCs w:val="26"/>
        </w:rPr>
        <w:t>/</w:t>
      </w:r>
      <w:proofErr w:type="gramStart"/>
      <w:r w:rsidRPr="00EA07DD">
        <w:rPr>
          <w:spacing w:val="-2"/>
          <w:sz w:val="26"/>
          <w:szCs w:val="26"/>
        </w:rPr>
        <w:t>146</w:t>
      </w:r>
      <w:r w:rsidR="00EA07DD" w:rsidRPr="00EA07DD">
        <w:rPr>
          <w:sz w:val="26"/>
          <w:szCs w:val="26"/>
        </w:rPr>
        <w:t xml:space="preserve"> </w:t>
      </w:r>
      <w:r w:rsidRPr="00EA07DD">
        <w:rPr>
          <w:sz w:val="26"/>
          <w:szCs w:val="26"/>
        </w:rPr>
        <w:t>«О подготовке проектов о внесении изменений в правила землепользования</w:t>
      </w:r>
      <w:r w:rsidRPr="00EA07DD">
        <w:rPr>
          <w:spacing w:val="80"/>
          <w:sz w:val="26"/>
          <w:szCs w:val="26"/>
        </w:rPr>
        <w:t xml:space="preserve"> </w:t>
      </w:r>
      <w:r w:rsidRPr="00EA07DD">
        <w:rPr>
          <w:sz w:val="26"/>
          <w:szCs w:val="26"/>
        </w:rPr>
        <w:t>и застройки поселений Аннинского, Бобровского, Грибановского, Калачеевского,</w:t>
      </w:r>
      <w:r w:rsidRPr="00EA07DD">
        <w:rPr>
          <w:spacing w:val="54"/>
          <w:sz w:val="26"/>
          <w:szCs w:val="26"/>
        </w:rPr>
        <w:t xml:space="preserve"> </w:t>
      </w:r>
      <w:r w:rsidRPr="00EA07DD">
        <w:rPr>
          <w:sz w:val="26"/>
          <w:szCs w:val="26"/>
        </w:rPr>
        <w:t>Новоусманского,</w:t>
      </w:r>
      <w:r w:rsidRPr="00EA07DD">
        <w:rPr>
          <w:spacing w:val="56"/>
          <w:sz w:val="26"/>
          <w:szCs w:val="26"/>
        </w:rPr>
        <w:t xml:space="preserve"> </w:t>
      </w:r>
      <w:r w:rsidRPr="00EA07DD">
        <w:rPr>
          <w:sz w:val="26"/>
          <w:szCs w:val="26"/>
        </w:rPr>
        <w:t>Новохопёрского,</w:t>
      </w:r>
      <w:r w:rsidRPr="00EA07DD">
        <w:rPr>
          <w:spacing w:val="56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Петропавловского,</w:t>
      </w:r>
      <w:r w:rsidR="00F80021" w:rsidRPr="00EA07DD">
        <w:rPr>
          <w:spacing w:val="-2"/>
          <w:sz w:val="26"/>
          <w:szCs w:val="26"/>
        </w:rPr>
        <w:t xml:space="preserve"> Т</w:t>
      </w:r>
      <w:r w:rsidRPr="00EA07DD">
        <w:rPr>
          <w:spacing w:val="-2"/>
          <w:sz w:val="26"/>
          <w:szCs w:val="26"/>
        </w:rPr>
        <w:t>аловского,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Терновского,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Богучарского,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Бутурлиновского,</w:t>
      </w:r>
      <w:r w:rsidR="00F80021"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 xml:space="preserve">Верхнемамонского, Верхнехавского, Кантемировского, Каширского, Нижнедевицкого, Ольховатского, Павловского, Рамонского, Репьёвского, Россошанского, Семилукского, Хохольского, Лискинского, </w:t>
      </w:r>
      <w:r w:rsidRPr="00EA07DD">
        <w:rPr>
          <w:sz w:val="26"/>
          <w:szCs w:val="26"/>
        </w:rPr>
        <w:lastRenderedPageBreak/>
        <w:t>Острогожского, Панинского, Поворинского, Подгоренского, Эртильского, Каменского муниципальных районов Воронежской области» (в редакции приказов департамента архитектуры и градостроительства Воронежской области от 23.06.2023</w:t>
      </w:r>
      <w:r w:rsidRPr="00EA07DD">
        <w:rPr>
          <w:spacing w:val="64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65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45-01-04/568</w:t>
      </w:r>
      <w:proofErr w:type="gramEnd"/>
      <w:r w:rsidRPr="00EA07DD">
        <w:rPr>
          <w:sz w:val="26"/>
          <w:szCs w:val="26"/>
        </w:rPr>
        <w:t>,</w:t>
      </w:r>
      <w:r w:rsidRPr="00EA07DD">
        <w:rPr>
          <w:spacing w:val="63"/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63"/>
          <w:sz w:val="26"/>
          <w:szCs w:val="26"/>
        </w:rPr>
        <w:t xml:space="preserve"> </w:t>
      </w:r>
      <w:r w:rsidRPr="00EA07DD">
        <w:rPr>
          <w:sz w:val="26"/>
          <w:szCs w:val="26"/>
        </w:rPr>
        <w:t>25.09.2023</w:t>
      </w:r>
      <w:r w:rsidRPr="00EA07DD">
        <w:rPr>
          <w:spacing w:val="65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64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45-01-04/950,</w:t>
      </w:r>
      <w:r w:rsidRPr="00EA07DD">
        <w:rPr>
          <w:spacing w:val="64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приказа</w:t>
      </w:r>
      <w:r w:rsidR="00F80021" w:rsidRPr="00EA07DD">
        <w:rPr>
          <w:sz w:val="26"/>
          <w:szCs w:val="26"/>
        </w:rPr>
        <w:t xml:space="preserve"> </w:t>
      </w:r>
      <w:r w:rsidRPr="00EA07DD">
        <w:rPr>
          <w:sz w:val="26"/>
          <w:szCs w:val="26"/>
        </w:rPr>
        <w:t>министерства архитектуры и градостроительства Воронежской области от 17.11.2023 № 45-01-04/1159), с учетом заключений о результатах публичных слушаний</w:t>
      </w:r>
      <w:r w:rsidRPr="00EA07DD">
        <w:rPr>
          <w:spacing w:val="40"/>
          <w:sz w:val="26"/>
          <w:szCs w:val="26"/>
        </w:rPr>
        <w:t xml:space="preserve"> </w:t>
      </w:r>
      <w:proofErr w:type="gramStart"/>
      <w:r w:rsidRPr="00EA07DD">
        <w:rPr>
          <w:sz w:val="26"/>
          <w:szCs w:val="26"/>
        </w:rPr>
        <w:t>от</w:t>
      </w:r>
      <w:proofErr w:type="gramEnd"/>
      <w:r w:rsidRPr="00EA07DD">
        <w:rPr>
          <w:sz w:val="26"/>
          <w:szCs w:val="26"/>
        </w:rPr>
        <w:t xml:space="preserve"> </w:t>
      </w:r>
      <w:r w:rsidRPr="00EA07DD">
        <w:rPr>
          <w:sz w:val="26"/>
          <w:szCs w:val="26"/>
          <w:u w:val="single"/>
        </w:rPr>
        <w:tab/>
      </w:r>
    </w:p>
    <w:p w:rsidR="008E4A92" w:rsidRPr="00EA07DD" w:rsidRDefault="00C1338D">
      <w:pPr>
        <w:pStyle w:val="a3"/>
        <w:spacing w:before="1"/>
        <w:ind w:left="305"/>
        <w:jc w:val="both"/>
        <w:rPr>
          <w:sz w:val="26"/>
          <w:szCs w:val="26"/>
        </w:rPr>
      </w:pPr>
      <w:proofErr w:type="gramStart"/>
      <w:r w:rsidRPr="00EA07DD">
        <w:rPr>
          <w:sz w:val="26"/>
          <w:szCs w:val="26"/>
        </w:rPr>
        <w:t>п</w:t>
      </w:r>
      <w:proofErr w:type="gramEnd"/>
      <w:r w:rsidRPr="00EA07DD">
        <w:rPr>
          <w:sz w:val="26"/>
          <w:szCs w:val="26"/>
        </w:rPr>
        <w:t xml:space="preserve"> р и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к а з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ы в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 xml:space="preserve">а </w:t>
      </w:r>
      <w:r w:rsidRPr="00EA07DD">
        <w:rPr>
          <w:spacing w:val="-5"/>
          <w:sz w:val="26"/>
          <w:szCs w:val="26"/>
        </w:rPr>
        <w:t>ю:</w:t>
      </w:r>
    </w:p>
    <w:p w:rsidR="008E4A92" w:rsidRPr="00EA07DD" w:rsidRDefault="00C1338D" w:rsidP="00F80021">
      <w:pPr>
        <w:pStyle w:val="a4"/>
        <w:numPr>
          <w:ilvl w:val="0"/>
          <w:numId w:val="2"/>
        </w:numPr>
        <w:tabs>
          <w:tab w:val="left" w:pos="1719"/>
        </w:tabs>
        <w:spacing w:before="112" w:line="360" w:lineRule="auto"/>
        <w:ind w:right="399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Внести в приказ департамента архитектуры и градостроительства Воронежской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 от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28.05.2020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45-01-04/383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«Об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утверждении правил землепользования и застройки Елизаветовского сельского поселения Павловского муниципального района Воронежской области» (в редакции приказов департамента архитектуры и градостроительства Воронежской области</w:t>
      </w:r>
      <w:r w:rsidRPr="00EA07DD">
        <w:rPr>
          <w:spacing w:val="39"/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38"/>
          <w:sz w:val="26"/>
          <w:szCs w:val="26"/>
        </w:rPr>
        <w:t xml:space="preserve"> </w:t>
      </w:r>
      <w:r w:rsidRPr="00EA07DD">
        <w:rPr>
          <w:sz w:val="26"/>
          <w:szCs w:val="26"/>
        </w:rPr>
        <w:t>11.01.2022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38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45-01-04/3,</w:t>
      </w:r>
      <w:r w:rsidRPr="00EA07DD">
        <w:rPr>
          <w:spacing w:val="39"/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38"/>
          <w:sz w:val="26"/>
          <w:szCs w:val="26"/>
        </w:rPr>
        <w:t xml:space="preserve"> </w:t>
      </w:r>
      <w:r w:rsidRPr="00EA07DD">
        <w:rPr>
          <w:sz w:val="26"/>
          <w:szCs w:val="26"/>
        </w:rPr>
        <w:t>12.10.2022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45-01-04/1016,</w:t>
      </w:r>
      <w:r w:rsidR="00F80021" w:rsidRPr="00EA07DD">
        <w:rPr>
          <w:sz w:val="26"/>
          <w:szCs w:val="26"/>
        </w:rPr>
        <w:t xml:space="preserve"> </w:t>
      </w:r>
      <w:r w:rsidRPr="00EA07DD">
        <w:rPr>
          <w:sz w:val="26"/>
          <w:szCs w:val="26"/>
        </w:rPr>
        <w:t>от</w:t>
      </w:r>
      <w:r w:rsidRPr="00EA07DD">
        <w:rPr>
          <w:spacing w:val="-8"/>
          <w:sz w:val="26"/>
          <w:szCs w:val="26"/>
        </w:rPr>
        <w:t xml:space="preserve"> </w:t>
      </w:r>
      <w:r w:rsidRPr="00EA07DD">
        <w:rPr>
          <w:sz w:val="26"/>
          <w:szCs w:val="26"/>
        </w:rPr>
        <w:t>15.03.2023</w:t>
      </w:r>
      <w:r w:rsidRPr="00EA07DD">
        <w:rPr>
          <w:spacing w:val="-8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-5"/>
          <w:sz w:val="26"/>
          <w:szCs w:val="26"/>
        </w:rPr>
        <w:t xml:space="preserve"> </w:t>
      </w:r>
      <w:r w:rsidRPr="00EA07DD">
        <w:rPr>
          <w:sz w:val="26"/>
          <w:szCs w:val="26"/>
        </w:rPr>
        <w:t>45-01-04/174)</w:t>
      </w:r>
      <w:r w:rsidRPr="00EA07DD">
        <w:rPr>
          <w:spacing w:val="-6"/>
          <w:sz w:val="26"/>
          <w:szCs w:val="26"/>
        </w:rPr>
        <w:t xml:space="preserve"> </w:t>
      </w:r>
      <w:r w:rsidRPr="00EA07DD">
        <w:rPr>
          <w:sz w:val="26"/>
          <w:szCs w:val="26"/>
        </w:rPr>
        <w:t>следующие</w:t>
      </w:r>
      <w:r w:rsidRPr="00EA07DD">
        <w:rPr>
          <w:spacing w:val="-5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изменения:</w:t>
      </w:r>
    </w:p>
    <w:p w:rsidR="008E4A92" w:rsidRPr="00EA07DD" w:rsidRDefault="00C1338D">
      <w:pPr>
        <w:pStyle w:val="a4"/>
        <w:numPr>
          <w:ilvl w:val="1"/>
          <w:numId w:val="2"/>
        </w:numPr>
        <w:tabs>
          <w:tab w:val="left" w:pos="1721"/>
        </w:tabs>
        <w:spacing w:before="163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преамбуле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приказа: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18"/>
        </w:tabs>
        <w:spacing w:before="160"/>
        <w:ind w:left="1718" w:hanging="705"/>
        <w:rPr>
          <w:sz w:val="26"/>
          <w:szCs w:val="26"/>
        </w:rPr>
      </w:pPr>
      <w:r w:rsidRPr="00EA07DD">
        <w:rPr>
          <w:sz w:val="26"/>
          <w:szCs w:val="26"/>
        </w:rPr>
        <w:t>Слово</w:t>
      </w:r>
      <w:r w:rsidRPr="00EA07DD">
        <w:rPr>
          <w:spacing w:val="-10"/>
          <w:sz w:val="26"/>
          <w:szCs w:val="26"/>
        </w:rPr>
        <w:t xml:space="preserve"> </w:t>
      </w:r>
      <w:r w:rsidRPr="00EA07DD">
        <w:rPr>
          <w:sz w:val="26"/>
          <w:szCs w:val="26"/>
        </w:rPr>
        <w:t>«правительства»</w:t>
      </w:r>
      <w:r w:rsidRPr="00EA07DD">
        <w:rPr>
          <w:spacing w:val="-8"/>
          <w:sz w:val="26"/>
          <w:szCs w:val="26"/>
        </w:rPr>
        <w:t xml:space="preserve"> </w:t>
      </w:r>
      <w:r w:rsidRPr="00EA07DD">
        <w:rPr>
          <w:sz w:val="26"/>
          <w:szCs w:val="26"/>
        </w:rPr>
        <w:t>заменить</w:t>
      </w:r>
      <w:r w:rsidRPr="00EA07DD">
        <w:rPr>
          <w:spacing w:val="-8"/>
          <w:sz w:val="26"/>
          <w:szCs w:val="26"/>
        </w:rPr>
        <w:t xml:space="preserve"> </w:t>
      </w:r>
      <w:r w:rsidRPr="00EA07DD">
        <w:rPr>
          <w:sz w:val="26"/>
          <w:szCs w:val="26"/>
        </w:rPr>
        <w:t>словом</w:t>
      </w:r>
      <w:r w:rsidRPr="00EA07DD">
        <w:rPr>
          <w:spacing w:val="-7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«Правительства».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18"/>
          <w:tab w:val="left" w:pos="2790"/>
          <w:tab w:val="left" w:pos="4643"/>
          <w:tab w:val="left" w:pos="5129"/>
          <w:tab w:val="left" w:pos="7238"/>
          <w:tab w:val="left" w:pos="8672"/>
        </w:tabs>
        <w:spacing w:before="161"/>
        <w:ind w:left="1718" w:hanging="705"/>
        <w:rPr>
          <w:sz w:val="26"/>
          <w:szCs w:val="26"/>
        </w:rPr>
      </w:pPr>
      <w:r w:rsidRPr="00EA07DD">
        <w:rPr>
          <w:spacing w:val="-2"/>
          <w:sz w:val="26"/>
          <w:szCs w:val="26"/>
        </w:rPr>
        <w:t>Слова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«Положения</w:t>
      </w:r>
      <w:r w:rsidRPr="00EA07DD">
        <w:rPr>
          <w:sz w:val="26"/>
          <w:szCs w:val="26"/>
        </w:rPr>
        <w:tab/>
      </w:r>
      <w:r w:rsidRPr="00EA07DD">
        <w:rPr>
          <w:spacing w:val="-10"/>
          <w:sz w:val="26"/>
          <w:szCs w:val="26"/>
        </w:rPr>
        <w:t>о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департаменте»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заменить</w:t>
      </w:r>
      <w:r w:rsidRPr="00EA07DD">
        <w:rPr>
          <w:sz w:val="26"/>
          <w:szCs w:val="26"/>
        </w:rPr>
        <w:tab/>
      </w:r>
      <w:r w:rsidRPr="00EA07DD">
        <w:rPr>
          <w:spacing w:val="-2"/>
          <w:sz w:val="26"/>
          <w:szCs w:val="26"/>
        </w:rPr>
        <w:t>словами</w:t>
      </w:r>
    </w:p>
    <w:p w:rsidR="008E4A92" w:rsidRPr="00EA07DD" w:rsidRDefault="00C1338D">
      <w:pPr>
        <w:pStyle w:val="a3"/>
        <w:spacing w:before="161"/>
        <w:ind w:left="305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«Положения</w:t>
      </w:r>
      <w:r w:rsidRPr="00EA07DD">
        <w:rPr>
          <w:spacing w:val="-5"/>
          <w:sz w:val="26"/>
          <w:szCs w:val="26"/>
        </w:rPr>
        <w:t xml:space="preserve"> </w:t>
      </w:r>
      <w:r w:rsidRPr="00EA07DD">
        <w:rPr>
          <w:sz w:val="26"/>
          <w:szCs w:val="26"/>
        </w:rPr>
        <w:t>о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министерстве».</w:t>
      </w:r>
    </w:p>
    <w:p w:rsidR="008E4A92" w:rsidRPr="00EA07DD" w:rsidRDefault="00C1338D">
      <w:pPr>
        <w:pStyle w:val="a4"/>
        <w:numPr>
          <w:ilvl w:val="1"/>
          <w:numId w:val="2"/>
        </w:numPr>
        <w:tabs>
          <w:tab w:val="left" w:pos="1719"/>
        </w:tabs>
        <w:spacing w:before="163"/>
        <w:ind w:left="1719" w:hanging="706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Пункт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3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изложить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-8"/>
          <w:sz w:val="26"/>
          <w:szCs w:val="26"/>
        </w:rPr>
        <w:t xml:space="preserve"> </w:t>
      </w:r>
      <w:r w:rsidRPr="00EA07DD">
        <w:rPr>
          <w:sz w:val="26"/>
          <w:szCs w:val="26"/>
        </w:rPr>
        <w:t>следующей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редакции:</w:t>
      </w:r>
    </w:p>
    <w:p w:rsidR="008E4A92" w:rsidRPr="00EA07DD" w:rsidRDefault="00C1338D" w:rsidP="00F80021">
      <w:pPr>
        <w:pStyle w:val="a3"/>
        <w:spacing w:before="160" w:line="360" w:lineRule="auto"/>
        <w:ind w:left="305" w:right="401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«3. Контроль исполнения настоящего приказа возложить на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заместителя министра архитектуры и градостроительства Воронежской области – начальника отдела территориального планирования министерства архитектуры и градостроительства Воронежской области Беляеву С.М.».</w:t>
      </w:r>
    </w:p>
    <w:p w:rsidR="008E4A92" w:rsidRPr="00EA07DD" w:rsidRDefault="00C1338D">
      <w:pPr>
        <w:pStyle w:val="a4"/>
        <w:numPr>
          <w:ilvl w:val="1"/>
          <w:numId w:val="2"/>
        </w:numPr>
        <w:tabs>
          <w:tab w:val="left" w:pos="1718"/>
        </w:tabs>
        <w:spacing w:before="1" w:line="360" w:lineRule="auto"/>
        <w:ind w:left="305" w:right="405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 правилах землепользования и Елизаветовского сельского поселения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Павловского муниципального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района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Воронежской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(далее – Правила):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18"/>
        </w:tabs>
        <w:spacing w:before="1"/>
        <w:ind w:left="1718" w:hanging="705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57"/>
          <w:sz w:val="26"/>
          <w:szCs w:val="26"/>
        </w:rPr>
        <w:t xml:space="preserve"> </w:t>
      </w:r>
      <w:r w:rsidRPr="00EA07DD">
        <w:rPr>
          <w:sz w:val="26"/>
          <w:szCs w:val="26"/>
        </w:rPr>
        <w:t>пункте</w:t>
      </w:r>
      <w:r w:rsidRPr="00EA07DD">
        <w:rPr>
          <w:spacing w:val="58"/>
          <w:sz w:val="26"/>
          <w:szCs w:val="26"/>
        </w:rPr>
        <w:t xml:space="preserve"> </w:t>
      </w:r>
      <w:r w:rsidRPr="00EA07DD">
        <w:rPr>
          <w:sz w:val="26"/>
          <w:szCs w:val="26"/>
        </w:rPr>
        <w:t>1</w:t>
      </w:r>
      <w:r w:rsidRPr="00EA07DD">
        <w:rPr>
          <w:spacing w:val="59"/>
          <w:sz w:val="26"/>
          <w:szCs w:val="26"/>
        </w:rPr>
        <w:t xml:space="preserve"> </w:t>
      </w:r>
      <w:r w:rsidRPr="00EA07DD">
        <w:rPr>
          <w:sz w:val="26"/>
          <w:szCs w:val="26"/>
        </w:rPr>
        <w:t>раздела</w:t>
      </w:r>
      <w:r w:rsidRPr="00EA07DD">
        <w:rPr>
          <w:spacing w:val="55"/>
          <w:sz w:val="26"/>
          <w:szCs w:val="26"/>
        </w:rPr>
        <w:t xml:space="preserve"> </w:t>
      </w:r>
      <w:r w:rsidRPr="00EA07DD">
        <w:rPr>
          <w:sz w:val="26"/>
          <w:szCs w:val="26"/>
        </w:rPr>
        <w:t>1</w:t>
      </w:r>
      <w:r w:rsidRPr="00EA07DD">
        <w:rPr>
          <w:spacing w:val="59"/>
          <w:sz w:val="26"/>
          <w:szCs w:val="26"/>
        </w:rPr>
        <w:t xml:space="preserve"> </w:t>
      </w:r>
      <w:r w:rsidRPr="00EA07DD">
        <w:rPr>
          <w:sz w:val="26"/>
          <w:szCs w:val="26"/>
        </w:rPr>
        <w:t>части</w:t>
      </w:r>
      <w:r w:rsidRPr="00EA07DD">
        <w:rPr>
          <w:spacing w:val="62"/>
          <w:sz w:val="26"/>
          <w:szCs w:val="26"/>
        </w:rPr>
        <w:t xml:space="preserve"> </w:t>
      </w:r>
      <w:r w:rsidRPr="00EA07DD">
        <w:rPr>
          <w:sz w:val="26"/>
          <w:szCs w:val="26"/>
        </w:rPr>
        <w:t>I</w:t>
      </w:r>
      <w:r w:rsidRPr="00EA07DD">
        <w:rPr>
          <w:spacing w:val="58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Правил</w:t>
      </w:r>
      <w:r w:rsidRPr="00EA07DD">
        <w:rPr>
          <w:spacing w:val="55"/>
          <w:sz w:val="26"/>
          <w:szCs w:val="26"/>
        </w:rPr>
        <w:t xml:space="preserve"> </w:t>
      </w:r>
      <w:r w:rsidRPr="00EA07DD">
        <w:rPr>
          <w:sz w:val="26"/>
          <w:szCs w:val="26"/>
        </w:rPr>
        <w:t>и</w:t>
      </w:r>
      <w:r w:rsidRPr="00EA07DD">
        <w:rPr>
          <w:spacing w:val="58"/>
          <w:sz w:val="26"/>
          <w:szCs w:val="26"/>
        </w:rPr>
        <w:t xml:space="preserve"> </w:t>
      </w:r>
      <w:r w:rsidRPr="00EA07DD">
        <w:rPr>
          <w:sz w:val="26"/>
          <w:szCs w:val="26"/>
        </w:rPr>
        <w:t>далее</w:t>
      </w:r>
      <w:r w:rsidRPr="00EA07DD">
        <w:rPr>
          <w:spacing w:val="55"/>
          <w:sz w:val="26"/>
          <w:szCs w:val="26"/>
        </w:rPr>
        <w:t xml:space="preserve"> </w:t>
      </w:r>
      <w:r w:rsidRPr="00EA07DD">
        <w:rPr>
          <w:sz w:val="26"/>
          <w:szCs w:val="26"/>
        </w:rPr>
        <w:t>по</w:t>
      </w:r>
      <w:r w:rsidRPr="00EA07DD">
        <w:rPr>
          <w:spacing w:val="59"/>
          <w:sz w:val="26"/>
          <w:szCs w:val="26"/>
        </w:rPr>
        <w:t xml:space="preserve"> </w:t>
      </w:r>
      <w:r w:rsidRPr="00EA07DD">
        <w:rPr>
          <w:sz w:val="26"/>
          <w:szCs w:val="26"/>
        </w:rPr>
        <w:t>тексту</w:t>
      </w:r>
      <w:r w:rsidRPr="00EA07DD">
        <w:rPr>
          <w:spacing w:val="57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слово</w:t>
      </w:r>
    </w:p>
    <w:p w:rsidR="00F80021" w:rsidRPr="00EA07DD" w:rsidRDefault="00C1338D" w:rsidP="00EA07DD">
      <w:pPr>
        <w:pStyle w:val="a3"/>
        <w:spacing w:before="160" w:line="362" w:lineRule="auto"/>
        <w:ind w:left="305" w:right="404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«департамента»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соответствующем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падеже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заменить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словом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«министерства» в соответствующем падеже.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12"/>
        </w:tabs>
        <w:spacing w:line="317" w:lineRule="exact"/>
        <w:ind w:left="1712" w:hanging="699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пункте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17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части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II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Правил:</w:t>
      </w:r>
    </w:p>
    <w:p w:rsidR="008E4A92" w:rsidRPr="00EA07DD" w:rsidRDefault="00C1338D">
      <w:pPr>
        <w:pStyle w:val="a4"/>
        <w:numPr>
          <w:ilvl w:val="3"/>
          <w:numId w:val="2"/>
        </w:numPr>
        <w:tabs>
          <w:tab w:val="left" w:pos="2125"/>
        </w:tabs>
        <w:spacing w:before="161" w:line="360" w:lineRule="auto"/>
        <w:ind w:right="403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 подпункте 1 карту градостроительного зонирования территории Елизаветовского сельского поселения Павловского муниципального района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Воронежской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 изложить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редакции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согласно приложению № 1 к настоящему приказу.</w:t>
      </w:r>
    </w:p>
    <w:p w:rsidR="008E4A92" w:rsidRPr="00EA07DD" w:rsidRDefault="00C1338D">
      <w:pPr>
        <w:pStyle w:val="a4"/>
        <w:numPr>
          <w:ilvl w:val="3"/>
          <w:numId w:val="2"/>
        </w:numPr>
        <w:tabs>
          <w:tab w:val="left" w:pos="2124"/>
        </w:tabs>
        <w:spacing w:line="360" w:lineRule="auto"/>
        <w:ind w:right="401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65"/>
          <w:sz w:val="26"/>
          <w:szCs w:val="26"/>
        </w:rPr>
        <w:t xml:space="preserve"> </w:t>
      </w:r>
      <w:r w:rsidRPr="00EA07DD">
        <w:rPr>
          <w:sz w:val="26"/>
          <w:szCs w:val="26"/>
        </w:rPr>
        <w:t>подпункте</w:t>
      </w:r>
      <w:r w:rsidRPr="00EA07DD">
        <w:rPr>
          <w:spacing w:val="65"/>
          <w:sz w:val="26"/>
          <w:szCs w:val="26"/>
        </w:rPr>
        <w:t xml:space="preserve"> </w:t>
      </w:r>
      <w:r w:rsidRPr="00EA07DD">
        <w:rPr>
          <w:sz w:val="26"/>
          <w:szCs w:val="26"/>
        </w:rPr>
        <w:t>2</w:t>
      </w:r>
      <w:r w:rsidRPr="00EA07DD">
        <w:rPr>
          <w:spacing w:val="65"/>
          <w:sz w:val="26"/>
          <w:szCs w:val="26"/>
        </w:rPr>
        <w:t xml:space="preserve">  </w:t>
      </w:r>
      <w:r w:rsidRPr="00EA07DD">
        <w:rPr>
          <w:sz w:val="26"/>
          <w:szCs w:val="26"/>
        </w:rPr>
        <w:t>карту</w:t>
      </w:r>
      <w:r w:rsidRPr="00EA07DD">
        <w:rPr>
          <w:spacing w:val="63"/>
          <w:sz w:val="26"/>
          <w:szCs w:val="26"/>
        </w:rPr>
        <w:t xml:space="preserve"> </w:t>
      </w:r>
      <w:r w:rsidRPr="00EA07DD">
        <w:rPr>
          <w:sz w:val="26"/>
          <w:szCs w:val="26"/>
        </w:rPr>
        <w:t>градостроительного</w:t>
      </w:r>
      <w:r w:rsidRPr="00EA07DD">
        <w:rPr>
          <w:spacing w:val="65"/>
          <w:sz w:val="26"/>
          <w:szCs w:val="26"/>
        </w:rPr>
        <w:t xml:space="preserve">  </w:t>
      </w:r>
      <w:r w:rsidRPr="00EA07DD">
        <w:rPr>
          <w:sz w:val="26"/>
          <w:szCs w:val="26"/>
        </w:rPr>
        <w:t xml:space="preserve">зонирования с </w:t>
      </w:r>
      <w:r w:rsidRPr="00EA07DD">
        <w:rPr>
          <w:sz w:val="26"/>
          <w:szCs w:val="26"/>
        </w:rPr>
        <w:lastRenderedPageBreak/>
        <w:t>отображением зон с особыми условиями использования территории Елизаветовского сельского поселения Павловского муниципального района Воронежской</w:t>
      </w:r>
      <w:r w:rsidRPr="00EA07DD">
        <w:rPr>
          <w:spacing w:val="76"/>
          <w:sz w:val="26"/>
          <w:szCs w:val="26"/>
        </w:rPr>
        <w:t xml:space="preserve"> </w:t>
      </w:r>
      <w:r w:rsidRPr="00EA07DD">
        <w:rPr>
          <w:sz w:val="26"/>
          <w:szCs w:val="26"/>
        </w:rPr>
        <w:t>области</w:t>
      </w:r>
      <w:r w:rsidRPr="00EA07DD">
        <w:rPr>
          <w:spacing w:val="79"/>
          <w:sz w:val="26"/>
          <w:szCs w:val="26"/>
        </w:rPr>
        <w:t xml:space="preserve"> </w:t>
      </w:r>
      <w:r w:rsidRPr="00EA07DD">
        <w:rPr>
          <w:sz w:val="26"/>
          <w:szCs w:val="26"/>
        </w:rPr>
        <w:t>изложить</w:t>
      </w:r>
      <w:r w:rsidRPr="00EA07DD">
        <w:rPr>
          <w:spacing w:val="76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77"/>
          <w:sz w:val="26"/>
          <w:szCs w:val="26"/>
        </w:rPr>
        <w:t xml:space="preserve"> </w:t>
      </w:r>
      <w:r w:rsidRPr="00EA07DD">
        <w:rPr>
          <w:sz w:val="26"/>
          <w:szCs w:val="26"/>
        </w:rPr>
        <w:t>редакции</w:t>
      </w:r>
      <w:r w:rsidRPr="00EA07DD">
        <w:rPr>
          <w:spacing w:val="77"/>
          <w:sz w:val="26"/>
          <w:szCs w:val="26"/>
        </w:rPr>
        <w:t xml:space="preserve"> </w:t>
      </w:r>
      <w:r w:rsidRPr="00EA07DD">
        <w:rPr>
          <w:sz w:val="26"/>
          <w:szCs w:val="26"/>
        </w:rPr>
        <w:t>согласно</w:t>
      </w:r>
      <w:r w:rsidRPr="00EA07DD">
        <w:rPr>
          <w:spacing w:val="76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приложению</w:t>
      </w:r>
    </w:p>
    <w:p w:rsidR="008E4A92" w:rsidRPr="00EA07DD" w:rsidRDefault="00C1338D" w:rsidP="00EA07DD">
      <w:pPr>
        <w:pStyle w:val="a3"/>
        <w:spacing w:before="1"/>
        <w:ind w:left="305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№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2</w:t>
      </w:r>
      <w:r w:rsidRPr="00EA07DD">
        <w:rPr>
          <w:spacing w:val="-2"/>
          <w:sz w:val="26"/>
          <w:szCs w:val="26"/>
        </w:rPr>
        <w:t xml:space="preserve"> </w:t>
      </w:r>
      <w:r w:rsidRPr="00EA07DD">
        <w:rPr>
          <w:sz w:val="26"/>
          <w:szCs w:val="26"/>
        </w:rPr>
        <w:t>к</w:t>
      </w:r>
      <w:r w:rsidRPr="00EA07DD">
        <w:rPr>
          <w:spacing w:val="-4"/>
          <w:sz w:val="26"/>
          <w:szCs w:val="26"/>
        </w:rPr>
        <w:t xml:space="preserve"> </w:t>
      </w:r>
      <w:r w:rsidRPr="00EA07DD">
        <w:rPr>
          <w:sz w:val="26"/>
          <w:szCs w:val="26"/>
        </w:rPr>
        <w:t>настоящему</w:t>
      </w:r>
      <w:r w:rsidRPr="00EA07DD">
        <w:rPr>
          <w:spacing w:val="-5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приказу.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69"/>
        </w:tabs>
        <w:spacing w:line="362" w:lineRule="auto"/>
        <w:ind w:left="305" w:right="407" w:firstLine="707"/>
        <w:rPr>
          <w:sz w:val="26"/>
          <w:szCs w:val="26"/>
        </w:rPr>
      </w:pPr>
      <w:r w:rsidRPr="00EA07DD">
        <w:rPr>
          <w:sz w:val="26"/>
          <w:szCs w:val="26"/>
        </w:rPr>
        <w:t>Строку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10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пункта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22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части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III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Правил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изложить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в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 xml:space="preserve">следующей </w:t>
      </w:r>
      <w:r w:rsidRPr="00EA07DD">
        <w:rPr>
          <w:spacing w:val="-2"/>
          <w:sz w:val="26"/>
          <w:szCs w:val="26"/>
        </w:rPr>
        <w:t>редакции:</w:t>
      </w:r>
    </w:p>
    <w:p w:rsidR="008E4A92" w:rsidRPr="00EA07DD" w:rsidRDefault="00C1338D">
      <w:pPr>
        <w:spacing w:line="317" w:lineRule="exact"/>
        <w:ind w:left="305"/>
        <w:rPr>
          <w:sz w:val="26"/>
          <w:szCs w:val="26"/>
        </w:rPr>
      </w:pPr>
      <w:r w:rsidRPr="00EA07DD">
        <w:rPr>
          <w:spacing w:val="-10"/>
          <w:sz w:val="26"/>
          <w:szCs w:val="26"/>
        </w:rPr>
        <w:t>«</w:t>
      </w:r>
    </w:p>
    <w:p w:rsidR="008E4A92" w:rsidRPr="00EA07DD" w:rsidRDefault="008E4A92">
      <w:pPr>
        <w:pStyle w:val="a3"/>
        <w:spacing w:before="10"/>
        <w:rPr>
          <w:sz w:val="26"/>
          <w:szCs w:val="26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51"/>
        <w:gridCol w:w="1908"/>
        <w:gridCol w:w="7088"/>
      </w:tblGrid>
      <w:tr w:rsidR="008E4A92" w:rsidRPr="00EA07DD">
        <w:trPr>
          <w:trHeight w:val="2532"/>
        </w:trPr>
        <w:tc>
          <w:tcPr>
            <w:tcW w:w="751" w:type="dxa"/>
          </w:tcPr>
          <w:p w:rsidR="008E4A92" w:rsidRPr="00EA07DD" w:rsidRDefault="00C1338D">
            <w:pPr>
              <w:pStyle w:val="TableParagraph"/>
              <w:spacing w:line="240" w:lineRule="auto"/>
              <w:ind w:left="107" w:right="0"/>
              <w:jc w:val="left"/>
              <w:rPr>
                <w:sz w:val="26"/>
                <w:szCs w:val="26"/>
              </w:rPr>
            </w:pPr>
            <w:r w:rsidRPr="00EA07DD">
              <w:rPr>
                <w:spacing w:val="-5"/>
                <w:sz w:val="26"/>
                <w:szCs w:val="26"/>
              </w:rPr>
              <w:t>10</w:t>
            </w:r>
          </w:p>
        </w:tc>
        <w:tc>
          <w:tcPr>
            <w:tcW w:w="1908" w:type="dxa"/>
          </w:tcPr>
          <w:p w:rsidR="008E4A92" w:rsidRPr="00EA07DD" w:rsidRDefault="00C1338D">
            <w:pPr>
              <w:pStyle w:val="TableParagraph"/>
              <w:spacing w:line="240" w:lineRule="auto"/>
              <w:ind w:left="107" w:right="434"/>
              <w:jc w:val="left"/>
              <w:rPr>
                <w:sz w:val="26"/>
                <w:szCs w:val="26"/>
              </w:rPr>
            </w:pPr>
            <w:r w:rsidRPr="00EA07DD">
              <w:rPr>
                <w:spacing w:val="-2"/>
                <w:sz w:val="26"/>
                <w:szCs w:val="26"/>
              </w:rPr>
              <w:t>Санитарн</w:t>
            </w:r>
            <w:proofErr w:type="gramStart"/>
            <w:r w:rsidRPr="00EA07DD">
              <w:rPr>
                <w:spacing w:val="-2"/>
                <w:sz w:val="26"/>
                <w:szCs w:val="26"/>
              </w:rPr>
              <w:t>о-</w:t>
            </w:r>
            <w:proofErr w:type="gramEnd"/>
            <w:r w:rsidRPr="00EA07DD">
              <w:rPr>
                <w:spacing w:val="-2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защитная</w:t>
            </w:r>
            <w:r w:rsidRPr="00EA07DD">
              <w:rPr>
                <w:spacing w:val="-14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зона</w:t>
            </w:r>
          </w:p>
        </w:tc>
        <w:tc>
          <w:tcPr>
            <w:tcW w:w="7088" w:type="dxa"/>
          </w:tcPr>
          <w:p w:rsidR="008E4A92" w:rsidRPr="00EA07DD" w:rsidRDefault="00C1338D">
            <w:pPr>
              <w:pStyle w:val="TableParagraph"/>
              <w:spacing w:line="240" w:lineRule="auto"/>
              <w:ind w:left="108" w:right="96"/>
              <w:jc w:val="both"/>
              <w:rPr>
                <w:sz w:val="26"/>
                <w:szCs w:val="26"/>
              </w:rPr>
            </w:pPr>
            <w:r w:rsidRPr="00EA07DD">
              <w:rPr>
                <w:sz w:val="26"/>
                <w:szCs w:val="26"/>
              </w:rPr>
              <w:t>Постановление Правительства Российской Федерации от 03.03.2018 № 222 «Об утверждении Правил установления санитарно-защитных зон и использования земельных участков, расположенных в границах санитарно-защитных зон»</w:t>
            </w:r>
          </w:p>
          <w:p w:rsidR="008E4A92" w:rsidRPr="00EA07DD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6"/>
                <w:szCs w:val="26"/>
              </w:rPr>
            </w:pPr>
          </w:p>
          <w:p w:rsidR="008E4A92" w:rsidRPr="00EA07DD" w:rsidRDefault="00C1338D">
            <w:pPr>
              <w:pStyle w:val="TableParagraph"/>
              <w:spacing w:before="0" w:line="240" w:lineRule="auto"/>
              <w:ind w:left="108" w:right="92"/>
              <w:jc w:val="both"/>
              <w:rPr>
                <w:sz w:val="26"/>
                <w:szCs w:val="26"/>
              </w:rPr>
            </w:pPr>
            <w:r w:rsidRPr="00EA07DD">
              <w:rPr>
                <w:sz w:val="26"/>
                <w:szCs w:val="26"/>
              </w:rPr>
              <w:t>Решение управления Федеральной службы по надзору в сфере защиты прав</w:t>
            </w:r>
            <w:r w:rsidRPr="00EA07DD">
              <w:rPr>
                <w:spacing w:val="-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потребителей</w:t>
            </w:r>
            <w:r w:rsidRPr="00EA07DD">
              <w:rPr>
                <w:spacing w:val="-2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и</w:t>
            </w:r>
            <w:r w:rsidRPr="00EA07DD">
              <w:rPr>
                <w:spacing w:val="-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благополучия</w:t>
            </w:r>
            <w:r w:rsidRPr="00EA07DD">
              <w:rPr>
                <w:spacing w:val="-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человека</w:t>
            </w:r>
            <w:r w:rsidRPr="00EA07DD">
              <w:rPr>
                <w:spacing w:val="-1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по</w:t>
            </w:r>
            <w:r w:rsidRPr="00EA07DD">
              <w:rPr>
                <w:spacing w:val="-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Воронежской области</w:t>
            </w:r>
            <w:r w:rsidRPr="00EA07DD">
              <w:rPr>
                <w:spacing w:val="-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от 14.07.2023 № 181-РСЗЗ «Об установлении санитарно-защитной зоны</w:t>
            </w:r>
            <w:r w:rsidRPr="00EA07DD">
              <w:rPr>
                <w:spacing w:val="40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для</w:t>
            </w:r>
            <w:r w:rsidRPr="00EA07DD">
              <w:rPr>
                <w:spacing w:val="22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ООО</w:t>
            </w:r>
            <w:r w:rsidRPr="00EA07DD">
              <w:rPr>
                <w:spacing w:val="24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«АГРОЭКО-ЮГ»</w:t>
            </w:r>
            <w:r w:rsidRPr="00EA07DD">
              <w:rPr>
                <w:spacing w:val="20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Свиноводческий</w:t>
            </w:r>
            <w:r w:rsidRPr="00EA07DD">
              <w:rPr>
                <w:spacing w:val="2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комплекс</w:t>
            </w:r>
            <w:r w:rsidRPr="00EA07DD">
              <w:rPr>
                <w:spacing w:val="23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АГРОЭКО.</w:t>
            </w:r>
            <w:r w:rsidRPr="00EA07DD">
              <w:rPr>
                <w:spacing w:val="25"/>
                <w:sz w:val="26"/>
                <w:szCs w:val="26"/>
              </w:rPr>
              <w:t xml:space="preserve"> </w:t>
            </w:r>
            <w:r w:rsidRPr="00EA07DD">
              <w:rPr>
                <w:spacing w:val="-5"/>
                <w:sz w:val="26"/>
                <w:szCs w:val="26"/>
              </w:rPr>
              <w:t>Цех</w:t>
            </w:r>
          </w:p>
          <w:p w:rsidR="008E4A92" w:rsidRPr="00EA07DD" w:rsidRDefault="00C1338D">
            <w:pPr>
              <w:pStyle w:val="TableParagraph"/>
              <w:spacing w:before="0" w:line="234" w:lineRule="exact"/>
              <w:ind w:left="108" w:right="0"/>
              <w:jc w:val="both"/>
              <w:rPr>
                <w:sz w:val="26"/>
                <w:szCs w:val="26"/>
              </w:rPr>
            </w:pPr>
            <w:r w:rsidRPr="00EA07DD">
              <w:rPr>
                <w:sz w:val="26"/>
                <w:szCs w:val="26"/>
              </w:rPr>
              <w:t>термической</w:t>
            </w:r>
            <w:r w:rsidRPr="00EA07DD">
              <w:rPr>
                <w:spacing w:val="-9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переработки</w:t>
            </w:r>
            <w:r w:rsidRPr="00EA07DD">
              <w:rPr>
                <w:spacing w:val="-9"/>
                <w:sz w:val="26"/>
                <w:szCs w:val="26"/>
              </w:rPr>
              <w:t xml:space="preserve"> </w:t>
            </w:r>
            <w:r w:rsidRPr="00EA07DD">
              <w:rPr>
                <w:sz w:val="26"/>
                <w:szCs w:val="26"/>
              </w:rPr>
              <w:t>продукции</w:t>
            </w:r>
            <w:r w:rsidRPr="00EA07DD">
              <w:rPr>
                <w:spacing w:val="-6"/>
                <w:sz w:val="26"/>
                <w:szCs w:val="26"/>
              </w:rPr>
              <w:t xml:space="preserve"> </w:t>
            </w:r>
            <w:r w:rsidRPr="00EA07DD">
              <w:rPr>
                <w:spacing w:val="-2"/>
                <w:sz w:val="26"/>
                <w:szCs w:val="26"/>
              </w:rPr>
              <w:t>мясохладобойни</w:t>
            </w:r>
            <w:proofErr w:type="gramStart"/>
            <w:r w:rsidRPr="00EA07DD">
              <w:rPr>
                <w:spacing w:val="-2"/>
                <w:sz w:val="26"/>
                <w:szCs w:val="26"/>
              </w:rPr>
              <w:t>.»</w:t>
            </w:r>
            <w:proofErr w:type="gramEnd"/>
          </w:p>
        </w:tc>
      </w:tr>
    </w:tbl>
    <w:p w:rsidR="008E4A92" w:rsidRPr="00EA07DD" w:rsidRDefault="00C1338D">
      <w:pPr>
        <w:ind w:left="9362"/>
        <w:rPr>
          <w:sz w:val="26"/>
          <w:szCs w:val="26"/>
        </w:rPr>
      </w:pPr>
      <w:r w:rsidRPr="00EA07DD">
        <w:rPr>
          <w:spacing w:val="-5"/>
          <w:sz w:val="26"/>
          <w:szCs w:val="26"/>
        </w:rPr>
        <w:t>».</w:t>
      </w:r>
    </w:p>
    <w:p w:rsidR="008E4A92" w:rsidRPr="00EA07DD" w:rsidRDefault="00C1338D">
      <w:pPr>
        <w:pStyle w:val="a4"/>
        <w:numPr>
          <w:ilvl w:val="2"/>
          <w:numId w:val="2"/>
        </w:numPr>
        <w:tabs>
          <w:tab w:val="left" w:pos="1712"/>
        </w:tabs>
        <w:spacing w:before="112"/>
        <w:ind w:left="1712" w:hanging="699"/>
        <w:rPr>
          <w:sz w:val="26"/>
          <w:szCs w:val="26"/>
        </w:rPr>
      </w:pPr>
      <w:r w:rsidRPr="00EA07DD">
        <w:rPr>
          <w:sz w:val="26"/>
          <w:szCs w:val="26"/>
        </w:rPr>
        <w:t>В</w:t>
      </w:r>
      <w:r w:rsidRPr="00EA07DD">
        <w:rPr>
          <w:spacing w:val="-3"/>
          <w:sz w:val="26"/>
          <w:szCs w:val="26"/>
        </w:rPr>
        <w:t xml:space="preserve"> </w:t>
      </w:r>
      <w:r w:rsidRPr="00EA07DD">
        <w:rPr>
          <w:sz w:val="26"/>
          <w:szCs w:val="26"/>
        </w:rPr>
        <w:t>приложении</w:t>
      </w:r>
      <w:r w:rsidRPr="00EA07DD">
        <w:rPr>
          <w:spacing w:val="-5"/>
          <w:sz w:val="26"/>
          <w:szCs w:val="26"/>
        </w:rPr>
        <w:t xml:space="preserve"> </w:t>
      </w:r>
      <w:r w:rsidRPr="00EA07DD">
        <w:rPr>
          <w:sz w:val="26"/>
          <w:szCs w:val="26"/>
        </w:rPr>
        <w:t>№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z w:val="26"/>
          <w:szCs w:val="26"/>
        </w:rPr>
        <w:t>5</w:t>
      </w:r>
      <w:r w:rsidRPr="00EA07DD">
        <w:rPr>
          <w:spacing w:val="-1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Правил:</w:t>
      </w:r>
    </w:p>
    <w:p w:rsidR="008E4A92" w:rsidRPr="00EA07DD" w:rsidRDefault="00C1338D" w:rsidP="00F80021">
      <w:pPr>
        <w:pStyle w:val="a4"/>
        <w:numPr>
          <w:ilvl w:val="3"/>
          <w:numId w:val="2"/>
        </w:numPr>
        <w:tabs>
          <w:tab w:val="left" w:pos="2267"/>
        </w:tabs>
        <w:spacing w:before="161" w:line="360" w:lineRule="auto"/>
        <w:ind w:right="399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Описание местоположения границ производственн</w:t>
      </w:r>
      <w:proofErr w:type="gramStart"/>
      <w:r w:rsidRPr="00EA07DD">
        <w:rPr>
          <w:sz w:val="26"/>
          <w:szCs w:val="26"/>
        </w:rPr>
        <w:t>о-</w:t>
      </w:r>
      <w:proofErr w:type="gramEnd"/>
      <w:r w:rsidRPr="00EA07DD">
        <w:rPr>
          <w:sz w:val="26"/>
          <w:szCs w:val="26"/>
        </w:rPr>
        <w:t xml:space="preserve"> коммунальной зоны за границами населенных пунктов – П2 изложить в редакции согласно прил</w:t>
      </w:r>
      <w:r w:rsidR="00F80021" w:rsidRPr="00EA07DD">
        <w:rPr>
          <w:sz w:val="26"/>
          <w:szCs w:val="26"/>
        </w:rPr>
        <w:t>ожению № 3 к настоящему приказу</w:t>
      </w:r>
    </w:p>
    <w:p w:rsidR="008E4A92" w:rsidRPr="00EA07DD" w:rsidRDefault="00C1338D">
      <w:pPr>
        <w:pStyle w:val="a4"/>
        <w:numPr>
          <w:ilvl w:val="3"/>
          <w:numId w:val="2"/>
        </w:numPr>
        <w:tabs>
          <w:tab w:val="left" w:pos="2154"/>
        </w:tabs>
        <w:spacing w:before="1" w:line="360" w:lineRule="auto"/>
        <w:ind w:right="403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Описание местоположения границ зоны улиц, дорог, инженерной и транспортной инфраструктуры за границами населенных пунктов – ИТ</w:t>
      </w:r>
      <w:proofErr w:type="gramStart"/>
      <w:r w:rsidRPr="00EA07DD">
        <w:rPr>
          <w:sz w:val="26"/>
          <w:szCs w:val="26"/>
        </w:rPr>
        <w:t>1</w:t>
      </w:r>
      <w:proofErr w:type="gramEnd"/>
      <w:r w:rsidRPr="00EA07DD">
        <w:rPr>
          <w:sz w:val="26"/>
          <w:szCs w:val="26"/>
        </w:rPr>
        <w:t xml:space="preserve"> изложить в редакции согласно приложению № 4 к</w:t>
      </w:r>
      <w:r w:rsidRPr="00EA07DD">
        <w:rPr>
          <w:spacing w:val="40"/>
          <w:sz w:val="26"/>
          <w:szCs w:val="26"/>
        </w:rPr>
        <w:t xml:space="preserve"> </w:t>
      </w:r>
      <w:r w:rsidRPr="00EA07DD">
        <w:rPr>
          <w:sz w:val="26"/>
          <w:szCs w:val="26"/>
        </w:rPr>
        <w:t>настоящему приказу.</w:t>
      </w:r>
    </w:p>
    <w:p w:rsidR="008E4A92" w:rsidRPr="00EA07DD" w:rsidRDefault="00C1338D">
      <w:pPr>
        <w:pStyle w:val="a4"/>
        <w:numPr>
          <w:ilvl w:val="0"/>
          <w:numId w:val="2"/>
        </w:numPr>
        <w:tabs>
          <w:tab w:val="left" w:pos="1305"/>
        </w:tabs>
        <w:spacing w:line="360" w:lineRule="auto"/>
        <w:ind w:right="401" w:firstLine="707"/>
        <w:jc w:val="both"/>
        <w:rPr>
          <w:sz w:val="26"/>
          <w:szCs w:val="26"/>
        </w:rPr>
      </w:pPr>
      <w:r w:rsidRPr="00EA07DD">
        <w:rPr>
          <w:sz w:val="26"/>
          <w:szCs w:val="26"/>
        </w:rPr>
        <w:t>Контроль исполнения настоящего приказа возложить на заместителя министра архитектуры и градостроительства Воронежской области – начальника отдела территориального планирования министерства архитектуры и градостроительства Воронежской области Беляеву С.М.</w:t>
      </w:r>
    </w:p>
    <w:p w:rsidR="008E4A92" w:rsidRPr="00EA07DD" w:rsidRDefault="008E4A92">
      <w:pPr>
        <w:pStyle w:val="a3"/>
        <w:rPr>
          <w:sz w:val="26"/>
          <w:szCs w:val="26"/>
        </w:rPr>
      </w:pPr>
    </w:p>
    <w:p w:rsidR="008E4A92" w:rsidRPr="00EA07DD" w:rsidRDefault="008E4A92">
      <w:pPr>
        <w:pStyle w:val="a3"/>
        <w:rPr>
          <w:sz w:val="26"/>
          <w:szCs w:val="26"/>
        </w:rPr>
      </w:pPr>
    </w:p>
    <w:p w:rsidR="008E4A92" w:rsidRPr="00EA07DD" w:rsidRDefault="008E4A92">
      <w:pPr>
        <w:pStyle w:val="a3"/>
        <w:rPr>
          <w:sz w:val="26"/>
          <w:szCs w:val="26"/>
        </w:rPr>
      </w:pPr>
    </w:p>
    <w:p w:rsidR="008E4A92" w:rsidRPr="00EA07DD" w:rsidRDefault="008E4A92">
      <w:pPr>
        <w:pStyle w:val="a3"/>
        <w:rPr>
          <w:sz w:val="26"/>
          <w:szCs w:val="26"/>
        </w:rPr>
      </w:pPr>
    </w:p>
    <w:p w:rsidR="008E4A92" w:rsidRPr="00EA07DD" w:rsidRDefault="00C1338D">
      <w:pPr>
        <w:pStyle w:val="a3"/>
        <w:spacing w:before="1" w:line="242" w:lineRule="auto"/>
        <w:ind w:left="305" w:right="6970"/>
        <w:rPr>
          <w:sz w:val="26"/>
          <w:szCs w:val="26"/>
        </w:rPr>
      </w:pPr>
      <w:r w:rsidRPr="00EA07DD">
        <w:rPr>
          <w:sz w:val="26"/>
          <w:szCs w:val="26"/>
        </w:rPr>
        <w:t>Министр</w:t>
      </w:r>
      <w:r w:rsidRPr="00EA07DD">
        <w:rPr>
          <w:spacing w:val="-18"/>
          <w:sz w:val="26"/>
          <w:szCs w:val="26"/>
        </w:rPr>
        <w:t xml:space="preserve"> </w:t>
      </w:r>
      <w:r w:rsidRPr="00EA07DD">
        <w:rPr>
          <w:sz w:val="26"/>
          <w:szCs w:val="26"/>
        </w:rPr>
        <w:t>архитектуры и градостроительства</w:t>
      </w:r>
    </w:p>
    <w:p w:rsidR="008E4A92" w:rsidRPr="00EA07DD" w:rsidRDefault="00C1338D">
      <w:pPr>
        <w:pStyle w:val="a3"/>
        <w:tabs>
          <w:tab w:val="left" w:pos="7984"/>
        </w:tabs>
        <w:spacing w:line="318" w:lineRule="exact"/>
        <w:ind w:left="305"/>
        <w:rPr>
          <w:sz w:val="26"/>
          <w:szCs w:val="26"/>
        </w:rPr>
      </w:pPr>
      <w:r w:rsidRPr="00EA07DD">
        <w:rPr>
          <w:sz w:val="26"/>
          <w:szCs w:val="26"/>
        </w:rPr>
        <w:t>Воронежской</w:t>
      </w:r>
      <w:r w:rsidRPr="00EA07DD">
        <w:rPr>
          <w:spacing w:val="-11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области</w:t>
      </w:r>
      <w:r w:rsidRPr="00EA07DD">
        <w:rPr>
          <w:sz w:val="26"/>
          <w:szCs w:val="26"/>
        </w:rPr>
        <w:tab/>
        <w:t>А.А.</w:t>
      </w:r>
      <w:r w:rsidRPr="00EA07DD">
        <w:rPr>
          <w:spacing w:val="-6"/>
          <w:sz w:val="26"/>
          <w:szCs w:val="26"/>
        </w:rPr>
        <w:t xml:space="preserve"> </w:t>
      </w:r>
      <w:r w:rsidRPr="00EA07DD">
        <w:rPr>
          <w:spacing w:val="-2"/>
          <w:sz w:val="26"/>
          <w:szCs w:val="26"/>
        </w:rPr>
        <w:t>Еренков</w:t>
      </w:r>
    </w:p>
    <w:p w:rsidR="008E4A92" w:rsidRPr="00EA07DD" w:rsidRDefault="008E4A92">
      <w:pPr>
        <w:spacing w:line="318" w:lineRule="exact"/>
        <w:rPr>
          <w:sz w:val="26"/>
          <w:szCs w:val="26"/>
        </w:rPr>
      </w:pPr>
    </w:p>
    <w:p w:rsidR="00547835" w:rsidRDefault="00547835">
      <w:pPr>
        <w:spacing w:line="318" w:lineRule="exac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487600128" behindDoc="0" locked="0" layoutInCell="1" allowOverlap="1">
            <wp:simplePos x="0" y="0"/>
            <wp:positionH relativeFrom="column">
              <wp:posOffset>-120015</wp:posOffset>
            </wp:positionH>
            <wp:positionV relativeFrom="paragraph">
              <wp:posOffset>281305</wp:posOffset>
            </wp:positionV>
            <wp:extent cx="6621145" cy="8117840"/>
            <wp:effectExtent l="19050" t="0" r="8255" b="0"/>
            <wp:wrapTopAndBottom/>
            <wp:docPr id="4" name="Рисунок 3" descr="Проект приказа_pages-to-jpg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риказа_pages-to-jpg-0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145" cy="811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7835" w:rsidRDefault="00547835" w:rsidP="00547835">
      <w:pPr>
        <w:tabs>
          <w:tab w:val="left" w:pos="3581"/>
          <w:tab w:val="left" w:pos="438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23050" cy="8118475"/>
            <wp:effectExtent l="19050" t="0" r="6350" b="0"/>
            <wp:docPr id="5" name="Рисунок 4" descr="Проект приказа_pages-to-jpg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ект приказа_pages-to-jpg-0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1890" cy="811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835" w:rsidRDefault="00547835"/>
    <w:p w:rsidR="00547835" w:rsidRDefault="00547835"/>
    <w:p w:rsidR="00A36FA6" w:rsidRDefault="00A36FA6">
      <w:pPr>
        <w:pStyle w:val="a3"/>
        <w:spacing w:before="76" w:line="316" w:lineRule="exact"/>
        <w:ind w:left="5985"/>
      </w:pPr>
    </w:p>
    <w:p w:rsidR="00A36FA6" w:rsidRDefault="00A36FA6">
      <w:pPr>
        <w:pStyle w:val="a3"/>
        <w:spacing w:before="76" w:line="316" w:lineRule="exact"/>
        <w:ind w:left="5985"/>
      </w:pPr>
    </w:p>
    <w:p w:rsidR="00A36FA6" w:rsidRDefault="00A36FA6" w:rsidP="00EA07DD">
      <w:pPr>
        <w:pStyle w:val="a3"/>
        <w:spacing w:before="76" w:line="316" w:lineRule="exact"/>
      </w:pPr>
    </w:p>
    <w:p w:rsidR="00A36FA6" w:rsidRDefault="00A36FA6" w:rsidP="00F80021">
      <w:pPr>
        <w:pStyle w:val="a3"/>
        <w:spacing w:before="76" w:line="316" w:lineRule="exact"/>
      </w:pPr>
    </w:p>
    <w:p w:rsidR="008E4A92" w:rsidRDefault="00C1338D">
      <w:pPr>
        <w:pStyle w:val="a3"/>
        <w:spacing w:before="76" w:line="316" w:lineRule="exact"/>
        <w:ind w:left="5985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10"/>
        </w:rPr>
        <w:t>3</w:t>
      </w:r>
    </w:p>
    <w:p w:rsidR="008E4A92" w:rsidRDefault="00C1338D">
      <w:pPr>
        <w:pStyle w:val="a3"/>
        <w:spacing w:before="4" w:line="230" w:lineRule="auto"/>
        <w:ind w:left="5985" w:right="70"/>
      </w:pPr>
      <w:r>
        <w:t>к приказу министерства архитектуры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градостроительства Воронежской области</w:t>
      </w:r>
    </w:p>
    <w:p w:rsidR="008E4A92" w:rsidRPr="009E7E9B" w:rsidRDefault="00C1338D" w:rsidP="009E7E9B">
      <w:pPr>
        <w:pStyle w:val="a3"/>
        <w:tabs>
          <w:tab w:val="left" w:pos="7088"/>
        </w:tabs>
        <w:spacing w:line="314" w:lineRule="exact"/>
        <w:ind w:left="5985"/>
      </w:pPr>
      <w:r>
        <w:rPr>
          <w:spacing w:val="-5"/>
        </w:rPr>
        <w:t>от</w:t>
      </w:r>
      <w:r w:rsidR="009E7E9B">
        <w:rPr>
          <w:spacing w:val="-5"/>
        </w:rPr>
        <w:t xml:space="preserve"> «»             № </w:t>
      </w:r>
      <w:r>
        <w:tab/>
      </w:r>
    </w:p>
    <w:p w:rsidR="008E4A92" w:rsidRDefault="008E4A92">
      <w:pPr>
        <w:pStyle w:val="a3"/>
        <w:spacing w:before="205"/>
        <w:rPr>
          <w:sz w:val="24"/>
        </w:rPr>
      </w:pPr>
    </w:p>
    <w:p w:rsidR="008E4A92" w:rsidRDefault="00C1338D">
      <w:pPr>
        <w:ind w:left="433" w:right="921"/>
        <w:jc w:val="center"/>
        <w:rPr>
          <w:sz w:val="24"/>
        </w:rPr>
      </w:pPr>
      <w:r>
        <w:rPr>
          <w:sz w:val="24"/>
        </w:rPr>
        <w:t>«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2"/>
          <w:sz w:val="24"/>
        </w:rPr>
        <w:t xml:space="preserve"> ОПИСАНИЕ</w:t>
      </w:r>
    </w:p>
    <w:p w:rsidR="008E4A92" w:rsidRDefault="00C1338D">
      <w:pPr>
        <w:spacing w:before="87"/>
        <w:ind w:left="421" w:right="921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8E4A92" w:rsidRDefault="00E90C54">
      <w:pPr>
        <w:spacing w:before="26"/>
        <w:ind w:left="415" w:right="921"/>
        <w:jc w:val="center"/>
        <w:rPr>
          <w:sz w:val="24"/>
        </w:rPr>
      </w:pPr>
      <w:r w:rsidRPr="00E90C54">
        <w:pict>
          <v:group id="docshapegroup46" o:spid="_x0000_s1029" style="position:absolute;left:0;text-align:left;margin-left:66.5pt;margin-top:16.7pt;width:465pt;height:1pt;z-index:-15717376;mso-wrap-distance-left:0;mso-wrap-distance-right:0;mso-position-horizontal-relative:page" coordorigin="1330,334" coordsize="9300,20">
            <v:line id="_x0000_s1031" style="position:absolute" from="1331,335" to="10628,335" strokeweight=".14pt"/>
            <v:rect id="docshape47" o:spid="_x0000_s1030" style="position:absolute;left:1329;top:334;width:9300;height:20" fillcolor="black" stroked="f"/>
            <w10:wrap type="topAndBottom" anchorx="page"/>
          </v:group>
        </w:pict>
      </w:r>
      <w:r w:rsidR="00C1338D">
        <w:rPr>
          <w:sz w:val="24"/>
        </w:rPr>
        <w:t>Производственно-коммунальная</w:t>
      </w:r>
      <w:r w:rsidR="00C1338D">
        <w:rPr>
          <w:spacing w:val="-6"/>
          <w:sz w:val="24"/>
        </w:rPr>
        <w:t xml:space="preserve"> </w:t>
      </w:r>
      <w:r w:rsidR="00C1338D">
        <w:rPr>
          <w:sz w:val="24"/>
        </w:rPr>
        <w:t>зона</w:t>
      </w:r>
      <w:r w:rsidR="00C1338D">
        <w:rPr>
          <w:spacing w:val="-6"/>
          <w:sz w:val="24"/>
        </w:rPr>
        <w:t xml:space="preserve"> </w:t>
      </w:r>
      <w:r w:rsidR="00C1338D">
        <w:rPr>
          <w:sz w:val="24"/>
        </w:rPr>
        <w:t>за</w:t>
      </w:r>
      <w:r w:rsidR="00C1338D">
        <w:rPr>
          <w:spacing w:val="-6"/>
          <w:sz w:val="24"/>
        </w:rPr>
        <w:t xml:space="preserve"> </w:t>
      </w:r>
      <w:r w:rsidR="00C1338D">
        <w:rPr>
          <w:sz w:val="24"/>
        </w:rPr>
        <w:t>границами</w:t>
      </w:r>
      <w:r w:rsidR="00C1338D">
        <w:rPr>
          <w:spacing w:val="-6"/>
          <w:sz w:val="24"/>
        </w:rPr>
        <w:t xml:space="preserve"> </w:t>
      </w:r>
      <w:r w:rsidR="00C1338D">
        <w:rPr>
          <w:sz w:val="24"/>
        </w:rPr>
        <w:t>населенных</w:t>
      </w:r>
      <w:r w:rsidR="00C1338D">
        <w:rPr>
          <w:spacing w:val="-4"/>
          <w:sz w:val="24"/>
        </w:rPr>
        <w:t xml:space="preserve"> </w:t>
      </w:r>
      <w:r w:rsidR="00C1338D">
        <w:rPr>
          <w:sz w:val="24"/>
        </w:rPr>
        <w:t>пунктов</w:t>
      </w:r>
      <w:r w:rsidR="00C1338D">
        <w:rPr>
          <w:spacing w:val="-6"/>
          <w:sz w:val="24"/>
        </w:rPr>
        <w:t xml:space="preserve"> </w:t>
      </w:r>
      <w:r w:rsidR="00C1338D">
        <w:rPr>
          <w:sz w:val="24"/>
        </w:rPr>
        <w:t>-</w:t>
      </w:r>
      <w:r w:rsidR="00C1338D">
        <w:rPr>
          <w:spacing w:val="-5"/>
          <w:sz w:val="24"/>
        </w:rPr>
        <w:t xml:space="preserve"> П</w:t>
      </w:r>
      <w:proofErr w:type="gramStart"/>
      <w:r w:rsidR="00C1338D">
        <w:rPr>
          <w:spacing w:val="-5"/>
          <w:sz w:val="24"/>
        </w:rPr>
        <w:t>2</w:t>
      </w:r>
      <w:proofErr w:type="gramEnd"/>
    </w:p>
    <w:p w:rsidR="008E4A92" w:rsidRDefault="00C1338D">
      <w:pPr>
        <w:spacing w:line="266" w:lineRule="auto"/>
        <w:ind w:left="1875" w:right="2383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8E4A92" w:rsidRDefault="00C1338D">
      <w:pPr>
        <w:spacing w:before="115"/>
        <w:ind w:left="432" w:right="921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1</w:t>
      </w:r>
    </w:p>
    <w:p w:rsidR="008E4A92" w:rsidRDefault="008E4A92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8E4A92">
        <w:trPr>
          <w:trHeight w:val="618"/>
        </w:trPr>
        <w:tc>
          <w:tcPr>
            <w:tcW w:w="9671" w:type="dxa"/>
            <w:gridSpan w:val="3"/>
          </w:tcPr>
          <w:p w:rsidR="008E4A92" w:rsidRDefault="00C1338D">
            <w:pPr>
              <w:pStyle w:val="TableParagraph"/>
              <w:spacing w:before="159" w:line="240" w:lineRule="auto"/>
              <w:ind w:left="0" w:right="1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8E4A92">
        <w:trPr>
          <w:trHeight w:val="400"/>
        </w:trPr>
        <w:tc>
          <w:tcPr>
            <w:tcW w:w="9671" w:type="dxa"/>
            <w:gridSpan w:val="3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</w:tc>
      </w:tr>
      <w:tr w:rsidR="008E4A92">
        <w:trPr>
          <w:trHeight w:val="757"/>
        </w:trPr>
        <w:tc>
          <w:tcPr>
            <w:tcW w:w="749" w:type="dxa"/>
          </w:tcPr>
          <w:p w:rsidR="008E4A92" w:rsidRDefault="00C1338D">
            <w:pPr>
              <w:pStyle w:val="TableParagraph"/>
              <w:spacing w:before="78" w:line="264" w:lineRule="auto"/>
              <w:ind w:left="213" w:right="184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before="229" w:line="240" w:lineRule="auto"/>
              <w:ind w:left="890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before="229" w:line="240" w:lineRule="auto"/>
              <w:ind w:left="84" w:right="6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8E4A92">
        <w:trPr>
          <w:trHeight w:val="284"/>
        </w:trPr>
        <w:tc>
          <w:tcPr>
            <w:tcW w:w="749" w:type="dxa"/>
          </w:tcPr>
          <w:p w:rsidR="008E4A92" w:rsidRDefault="00C1338D">
            <w:pPr>
              <w:pStyle w:val="TableParagraph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E4A92">
        <w:trPr>
          <w:trHeight w:val="1040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line="264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 Павловский 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Елизаветовское сельское поселение</w:t>
            </w:r>
          </w:p>
        </w:tc>
      </w:tr>
      <w:tr w:rsidR="008E4A92">
        <w:trPr>
          <w:trHeight w:val="950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8E4A92" w:rsidRDefault="00C1338D">
            <w:pPr>
              <w:pStyle w:val="TableParagraph"/>
              <w:spacing w:before="26" w:line="264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611" w:type="dxa"/>
          </w:tcPr>
          <w:p w:rsidR="008E4A92" w:rsidRDefault="008E4A92">
            <w:pPr>
              <w:pStyle w:val="TableParagraph"/>
              <w:spacing w:before="4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84"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560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line="240" w:lineRule="auto"/>
              <w:ind w:left="84" w:right="58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 w:rsidSect="00EA07DD">
          <w:pgSz w:w="11910" w:h="16840"/>
          <w:pgMar w:top="851" w:right="460" w:bottom="851" w:left="1020" w:header="720" w:footer="720" w:gutter="0"/>
          <w:cols w:space="720"/>
        </w:sectPr>
      </w:pPr>
    </w:p>
    <w:p w:rsidR="008E4A92" w:rsidRDefault="00C1338D">
      <w:pPr>
        <w:spacing w:before="60" w:after="55"/>
        <w:ind w:left="806" w:right="92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688"/>
        <w:gridCol w:w="1326"/>
        <w:gridCol w:w="1198"/>
        <w:gridCol w:w="2540"/>
        <w:gridCol w:w="1719"/>
        <w:gridCol w:w="1577"/>
      </w:tblGrid>
      <w:tr w:rsidR="008E4A92">
        <w:trPr>
          <w:trHeight w:val="460"/>
        </w:trPr>
        <w:tc>
          <w:tcPr>
            <w:tcW w:w="10048" w:type="dxa"/>
            <w:gridSpan w:val="6"/>
          </w:tcPr>
          <w:p w:rsidR="008E4A92" w:rsidRDefault="00C1338D">
            <w:pPr>
              <w:pStyle w:val="TableParagraph"/>
              <w:spacing w:before="80" w:line="240" w:lineRule="auto"/>
              <w:ind w:left="0" w:right="2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445"/>
        </w:trPr>
        <w:tc>
          <w:tcPr>
            <w:tcW w:w="10048" w:type="dxa"/>
            <w:gridSpan w:val="6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i/>
                <w:spacing w:val="-10"/>
                <w:sz w:val="24"/>
              </w:rPr>
              <w:t>-</w:t>
            </w:r>
          </w:p>
        </w:tc>
      </w:tr>
      <w:tr w:rsidR="008E4A92">
        <w:trPr>
          <w:trHeight w:val="445"/>
        </w:trPr>
        <w:tc>
          <w:tcPr>
            <w:tcW w:w="10048" w:type="dxa"/>
            <w:gridSpan w:val="6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299"/>
        </w:trPr>
        <w:tc>
          <w:tcPr>
            <w:tcW w:w="1688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524" w:type="dxa"/>
            <w:gridSpan w:val="2"/>
          </w:tcPr>
          <w:p w:rsidR="008E4A92" w:rsidRDefault="00C1338D">
            <w:pPr>
              <w:pStyle w:val="TableParagraph"/>
              <w:spacing w:before="0" w:line="275" w:lineRule="exact"/>
              <w:ind w:left="496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540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719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577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2306"/>
        </w:trPr>
        <w:tc>
          <w:tcPr>
            <w:tcW w:w="1688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26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right="28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132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83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198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83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34"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540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26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63" w:right="45" w:firstLine="4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719" w:type="dxa"/>
            <w:tcBorders>
              <w:top w:val="nil"/>
            </w:tcBorders>
          </w:tcPr>
          <w:p w:rsidR="008E4A92" w:rsidRDefault="00C1338D">
            <w:pPr>
              <w:pStyle w:val="TableParagraph"/>
              <w:spacing w:before="87" w:line="240" w:lineRule="auto"/>
              <w:ind w:left="461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  <w:p w:rsidR="008E4A92" w:rsidRDefault="00C1338D">
            <w:pPr>
              <w:pStyle w:val="TableParagraph"/>
              <w:spacing w:before="27" w:line="264" w:lineRule="auto"/>
              <w:ind w:left="194" w:right="0" w:hanging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квадратическая 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8E4A92" w:rsidRDefault="00C1338D">
            <w:pPr>
              <w:pStyle w:val="TableParagraph"/>
              <w:spacing w:before="0" w:line="272" w:lineRule="exact"/>
              <w:ind w:left="177" w:right="0"/>
              <w:jc w:val="lef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</w:rPr>
              <w:t xml:space="preserve">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tcBorders>
              <w:top w:val="nil"/>
            </w:tcBorders>
          </w:tcPr>
          <w:p w:rsidR="008E4A92" w:rsidRDefault="00C1338D">
            <w:pPr>
              <w:pStyle w:val="TableParagraph"/>
              <w:spacing w:before="239" w:line="264" w:lineRule="auto"/>
              <w:ind w:left="144" w:right="122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>местности</w:t>
            </w:r>
          </w:p>
          <w:p w:rsidR="008E4A92" w:rsidRDefault="00C1338D">
            <w:pPr>
              <w:pStyle w:val="TableParagraph"/>
              <w:spacing w:before="0" w:line="272" w:lineRule="exact"/>
              <w:ind w:left="32" w:right="12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8E4A92">
        <w:trPr>
          <w:trHeight w:val="284"/>
        </w:trPr>
        <w:tc>
          <w:tcPr>
            <w:tcW w:w="1688" w:type="dxa"/>
          </w:tcPr>
          <w:p w:rsidR="008E4A92" w:rsidRDefault="00C1338D">
            <w:pPr>
              <w:pStyle w:val="TableParagraph"/>
              <w:spacing w:before="0" w:line="265" w:lineRule="exact"/>
              <w:ind w:left="36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6" w:type="dxa"/>
          </w:tcPr>
          <w:p w:rsidR="008E4A92" w:rsidRDefault="00C1338D">
            <w:pPr>
              <w:pStyle w:val="TableParagraph"/>
              <w:spacing w:before="0" w:line="265" w:lineRule="exact"/>
              <w:ind w:left="38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8" w:type="dxa"/>
          </w:tcPr>
          <w:p w:rsidR="008E4A92" w:rsidRDefault="00C1338D">
            <w:pPr>
              <w:pStyle w:val="TableParagraph"/>
              <w:spacing w:before="0" w:line="265" w:lineRule="exact"/>
              <w:ind w:left="3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40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9" w:type="dxa"/>
          </w:tcPr>
          <w:p w:rsidR="008E4A92" w:rsidRDefault="00C1338D">
            <w:pPr>
              <w:pStyle w:val="TableParagraph"/>
              <w:ind w:left="35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8E4A92" w:rsidRDefault="00C1338D">
            <w:pPr>
              <w:pStyle w:val="TableParagraph"/>
              <w:ind w:left="34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99"/>
        </w:trPr>
        <w:tc>
          <w:tcPr>
            <w:tcW w:w="1688" w:type="dxa"/>
          </w:tcPr>
          <w:p w:rsidR="008E4A92" w:rsidRDefault="00C1338D">
            <w:pPr>
              <w:pStyle w:val="TableParagraph"/>
              <w:spacing w:before="12" w:line="240" w:lineRule="auto"/>
              <w:ind w:left="36" w:right="36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326" w:type="dxa"/>
          </w:tcPr>
          <w:p w:rsidR="008E4A92" w:rsidRDefault="00C1338D">
            <w:pPr>
              <w:pStyle w:val="TableParagraph"/>
              <w:spacing w:before="12" w:line="240" w:lineRule="auto"/>
              <w:ind w:left="37" w:right="39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198" w:type="dxa"/>
          </w:tcPr>
          <w:p w:rsidR="008E4A92" w:rsidRDefault="00C1338D">
            <w:pPr>
              <w:pStyle w:val="TableParagraph"/>
              <w:spacing w:before="12" w:line="240" w:lineRule="auto"/>
              <w:ind w:left="34" w:right="34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2540" w:type="dxa"/>
          </w:tcPr>
          <w:p w:rsidR="008E4A92" w:rsidRDefault="00C1338D">
            <w:pPr>
              <w:pStyle w:val="TableParagraph"/>
              <w:spacing w:before="12" w:line="240" w:lineRule="auto"/>
              <w:ind w:left="36" w:right="39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719" w:type="dxa"/>
          </w:tcPr>
          <w:p w:rsidR="008E4A92" w:rsidRDefault="00C1338D">
            <w:pPr>
              <w:pStyle w:val="TableParagraph"/>
              <w:spacing w:before="12" w:line="240" w:lineRule="auto"/>
              <w:ind w:left="0" w:right="3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577" w:type="dxa"/>
          </w:tcPr>
          <w:p w:rsidR="008E4A92" w:rsidRDefault="00C1338D">
            <w:pPr>
              <w:pStyle w:val="TableParagraph"/>
              <w:spacing w:before="12" w:line="240" w:lineRule="auto"/>
              <w:ind w:left="0" w:right="2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</w:tr>
      <w:tr w:rsidR="008E4A92">
        <w:trPr>
          <w:trHeight w:val="356"/>
        </w:trPr>
        <w:tc>
          <w:tcPr>
            <w:tcW w:w="10048" w:type="dxa"/>
            <w:gridSpan w:val="6"/>
          </w:tcPr>
          <w:p w:rsidR="008E4A92" w:rsidRDefault="00C1338D">
            <w:pPr>
              <w:pStyle w:val="TableParagraph"/>
              <w:spacing w:before="27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299"/>
        </w:trPr>
        <w:tc>
          <w:tcPr>
            <w:tcW w:w="1688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524" w:type="dxa"/>
            <w:gridSpan w:val="2"/>
          </w:tcPr>
          <w:p w:rsidR="008E4A92" w:rsidRDefault="00C1338D">
            <w:pPr>
              <w:pStyle w:val="TableParagraph"/>
              <w:spacing w:before="0" w:line="275" w:lineRule="exact"/>
              <w:ind w:left="496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540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21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63" w:right="45" w:firstLine="4"/>
              <w:rPr>
                <w:sz w:val="24"/>
              </w:rPr>
            </w:pPr>
            <w:r>
              <w:rPr>
                <w:sz w:val="24"/>
              </w:rPr>
              <w:t>Метод определения координат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характерной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719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577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88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144" w:right="122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>местности</w:t>
            </w:r>
          </w:p>
          <w:p w:rsidR="008E4A92" w:rsidRDefault="00C1338D">
            <w:pPr>
              <w:pStyle w:val="TableParagraph"/>
              <w:spacing w:before="0" w:line="272" w:lineRule="exact"/>
              <w:ind w:left="20" w:right="0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8E4A92">
        <w:trPr>
          <w:trHeight w:val="554"/>
        </w:trPr>
        <w:tc>
          <w:tcPr>
            <w:tcW w:w="1688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26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8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270"/>
              <w:ind w:left="85" w:right="3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2"/>
        </w:trPr>
        <w:tc>
          <w:tcPr>
            <w:tcW w:w="1688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63" w:lineRule="exact"/>
              <w:ind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63" w:lineRule="exact"/>
              <w:ind w:left="22" w:right="3"/>
              <w:rPr>
                <w:sz w:val="24"/>
              </w:rPr>
            </w:pPr>
            <w:r>
              <w:rPr>
                <w:spacing w:val="-2"/>
                <w:sz w:val="24"/>
              </w:rPr>
              <w:t>квадратическая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2"/>
        </w:trPr>
        <w:tc>
          <w:tcPr>
            <w:tcW w:w="1688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62" w:lineRule="exact"/>
              <w:ind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характерных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62" w:lineRule="exact"/>
              <w:ind w:left="18" w:right="0"/>
              <w:rPr>
                <w:sz w:val="24"/>
              </w:rPr>
            </w:pPr>
            <w:r>
              <w:rPr>
                <w:spacing w:val="-2"/>
                <w:sz w:val="24"/>
              </w:rPr>
              <w:t>погрешность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90"/>
        </w:trPr>
        <w:tc>
          <w:tcPr>
            <w:tcW w:w="1688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tabs>
                <w:tab w:val="left" w:pos="1084"/>
              </w:tabs>
              <w:spacing w:before="0" w:line="271" w:lineRule="exact"/>
              <w:ind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точек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части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15" w:line="256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15" w:line="256" w:lineRule="exact"/>
              <w:ind w:left="34" w:right="0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71" w:lineRule="exact"/>
              <w:ind w:left="22" w:right="0"/>
              <w:rPr>
                <w:sz w:val="24"/>
              </w:rPr>
            </w:pPr>
            <w:r>
              <w:rPr>
                <w:spacing w:val="-2"/>
                <w:sz w:val="24"/>
              </w:rPr>
              <w:t>положения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74"/>
        </w:trPr>
        <w:tc>
          <w:tcPr>
            <w:tcW w:w="1688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54" w:lineRule="exact"/>
              <w:ind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1326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198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0" w:line="254" w:lineRule="exact"/>
              <w:ind w:left="18" w:right="0"/>
              <w:rPr>
                <w:sz w:val="24"/>
              </w:rPr>
            </w:pPr>
            <w:r>
              <w:rPr>
                <w:spacing w:val="-2"/>
                <w:sz w:val="24"/>
              </w:rPr>
              <w:t>характерной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886"/>
        </w:trPr>
        <w:tc>
          <w:tcPr>
            <w:tcW w:w="1688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26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8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540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719" w:type="dxa"/>
            <w:tcBorders>
              <w:top w:val="nil"/>
            </w:tcBorders>
          </w:tcPr>
          <w:p w:rsidR="008E4A92" w:rsidRDefault="00C1338D">
            <w:pPr>
              <w:pStyle w:val="TableParagraph"/>
              <w:spacing w:before="0" w:line="274" w:lineRule="exact"/>
              <w:ind w:left="20" w:right="0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</w:rPr>
              <w:t xml:space="preserve">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4"/>
        </w:trPr>
        <w:tc>
          <w:tcPr>
            <w:tcW w:w="1688" w:type="dxa"/>
          </w:tcPr>
          <w:p w:rsidR="008E4A92" w:rsidRDefault="00C1338D">
            <w:pPr>
              <w:pStyle w:val="TableParagraph"/>
              <w:spacing w:before="0" w:line="265" w:lineRule="exact"/>
              <w:ind w:left="36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6" w:type="dxa"/>
          </w:tcPr>
          <w:p w:rsidR="008E4A92" w:rsidRDefault="00C1338D">
            <w:pPr>
              <w:pStyle w:val="TableParagraph"/>
              <w:spacing w:before="0" w:line="265" w:lineRule="exact"/>
              <w:ind w:left="38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98" w:type="dxa"/>
          </w:tcPr>
          <w:p w:rsidR="008E4A92" w:rsidRDefault="00C1338D">
            <w:pPr>
              <w:pStyle w:val="TableParagraph"/>
              <w:spacing w:before="0" w:line="265" w:lineRule="exact"/>
              <w:ind w:left="34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540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719" w:type="dxa"/>
          </w:tcPr>
          <w:p w:rsidR="008E4A92" w:rsidRDefault="00C1338D">
            <w:pPr>
              <w:pStyle w:val="TableParagraph"/>
              <w:ind w:left="35" w:right="0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77" w:type="dxa"/>
          </w:tcPr>
          <w:p w:rsidR="008E4A92" w:rsidRDefault="00C1338D">
            <w:pPr>
              <w:pStyle w:val="TableParagraph"/>
              <w:ind w:left="34" w:right="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0048" w:type="dxa"/>
            <w:gridSpan w:val="6"/>
          </w:tcPr>
          <w:p w:rsidR="008E4A92" w:rsidRDefault="00C1338D">
            <w:pPr>
              <w:pStyle w:val="TableParagraph"/>
              <w:spacing w:before="0" w:line="265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E4A92">
        <w:trPr>
          <w:trHeight w:val="313"/>
        </w:trPr>
        <w:tc>
          <w:tcPr>
            <w:tcW w:w="1688" w:type="dxa"/>
          </w:tcPr>
          <w:p w:rsidR="008E4A92" w:rsidRDefault="00C1338D">
            <w:pPr>
              <w:pStyle w:val="TableParagraph"/>
              <w:spacing w:before="46" w:line="247" w:lineRule="exact"/>
              <w:ind w:left="36" w:right="36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326" w:type="dxa"/>
          </w:tcPr>
          <w:p w:rsidR="008E4A92" w:rsidRDefault="00C1338D">
            <w:pPr>
              <w:pStyle w:val="TableParagraph"/>
              <w:spacing w:before="46" w:line="247" w:lineRule="exact"/>
              <w:ind w:left="37" w:right="39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198" w:type="dxa"/>
          </w:tcPr>
          <w:p w:rsidR="008E4A92" w:rsidRDefault="00C1338D">
            <w:pPr>
              <w:pStyle w:val="TableParagraph"/>
              <w:spacing w:before="46" w:line="247" w:lineRule="exact"/>
              <w:ind w:left="34" w:right="34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2540" w:type="dxa"/>
          </w:tcPr>
          <w:p w:rsidR="008E4A92" w:rsidRDefault="00C1338D">
            <w:pPr>
              <w:pStyle w:val="TableParagraph"/>
              <w:spacing w:before="46" w:line="247" w:lineRule="exact"/>
              <w:ind w:left="36" w:right="39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719" w:type="dxa"/>
          </w:tcPr>
          <w:p w:rsidR="008E4A92" w:rsidRDefault="00C1338D">
            <w:pPr>
              <w:pStyle w:val="TableParagraph"/>
              <w:spacing w:before="46" w:line="247" w:lineRule="exact"/>
              <w:ind w:left="0" w:right="3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  <w:tc>
          <w:tcPr>
            <w:tcW w:w="1577" w:type="dxa"/>
          </w:tcPr>
          <w:p w:rsidR="008E4A92" w:rsidRDefault="00C1338D">
            <w:pPr>
              <w:pStyle w:val="TableParagraph"/>
              <w:spacing w:before="46" w:line="247" w:lineRule="exact"/>
              <w:ind w:left="0" w:right="2"/>
              <w:rPr>
                <w:i/>
              </w:rPr>
            </w:pPr>
            <w:r>
              <w:rPr>
                <w:i/>
                <w:spacing w:val="-10"/>
              </w:rPr>
              <w:t>-</w:t>
            </w:r>
          </w:p>
        </w:tc>
      </w:tr>
    </w:tbl>
    <w:p w:rsidR="008E4A92" w:rsidRDefault="008E4A92">
      <w:pPr>
        <w:spacing w:line="247" w:lineRule="exact"/>
        <w:sectPr w:rsidR="008E4A92">
          <w:pgSz w:w="11910" w:h="16840"/>
          <w:pgMar w:top="820" w:right="460" w:bottom="280" w:left="1020" w:header="720" w:footer="720" w:gutter="0"/>
          <w:cols w:space="720"/>
        </w:sectPr>
      </w:pPr>
    </w:p>
    <w:p w:rsidR="008E4A92" w:rsidRDefault="00C1338D">
      <w:pPr>
        <w:spacing w:before="72" w:after="25"/>
        <w:ind w:left="920" w:right="92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52"/>
        <w:gridCol w:w="1294"/>
        <w:gridCol w:w="1197"/>
        <w:gridCol w:w="1341"/>
        <w:gridCol w:w="2145"/>
        <w:gridCol w:w="992"/>
        <w:gridCol w:w="1055"/>
      </w:tblGrid>
      <w:tr w:rsidR="008E4A92">
        <w:trPr>
          <w:trHeight w:val="356"/>
        </w:trPr>
        <w:tc>
          <w:tcPr>
            <w:tcW w:w="10153" w:type="dxa"/>
            <w:gridSpan w:val="8"/>
          </w:tcPr>
          <w:p w:rsidR="008E4A92" w:rsidRDefault="00C1338D">
            <w:pPr>
              <w:pStyle w:val="TableParagraph"/>
              <w:spacing w:before="27" w:line="240" w:lineRule="auto"/>
              <w:ind w:left="0" w:right="22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445"/>
        </w:trPr>
        <w:tc>
          <w:tcPr>
            <w:tcW w:w="10153" w:type="dxa"/>
            <w:gridSpan w:val="8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8E4A92">
        <w:trPr>
          <w:trHeight w:val="356"/>
        </w:trPr>
        <w:tc>
          <w:tcPr>
            <w:tcW w:w="10153" w:type="dxa"/>
            <w:gridSpan w:val="8"/>
          </w:tcPr>
          <w:p w:rsidR="008E4A92" w:rsidRDefault="00C1338D">
            <w:pPr>
              <w:pStyle w:val="TableParagraph"/>
              <w:spacing w:before="27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144"/>
        </w:trPr>
        <w:tc>
          <w:tcPr>
            <w:tcW w:w="977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  <w:tc>
          <w:tcPr>
            <w:tcW w:w="2446" w:type="dxa"/>
            <w:gridSpan w:val="2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  <w:tc>
          <w:tcPr>
            <w:tcW w:w="2538" w:type="dxa"/>
            <w:gridSpan w:val="2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  <w:tc>
          <w:tcPr>
            <w:tcW w:w="2145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  <w:tc>
          <w:tcPr>
            <w:tcW w:w="992" w:type="dxa"/>
            <w:tcBorders>
              <w:bottom w:val="nil"/>
            </w:tcBorders>
          </w:tcPr>
          <w:p w:rsidR="008E4A92" w:rsidRDefault="00C1338D">
            <w:pPr>
              <w:pStyle w:val="TableParagraph"/>
              <w:spacing w:before="0" w:line="124" w:lineRule="exact"/>
              <w:ind w:left="85" w:right="0"/>
            </w:pPr>
            <w:r>
              <w:rPr>
                <w:spacing w:val="-2"/>
              </w:rPr>
              <w:t>Средняя</w:t>
            </w:r>
          </w:p>
        </w:tc>
        <w:tc>
          <w:tcPr>
            <w:tcW w:w="1055" w:type="dxa"/>
            <w:tcBorders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8"/>
              </w:rPr>
            </w:pPr>
          </w:p>
        </w:tc>
      </w:tr>
      <w:tr w:rsidR="008E4A92">
        <w:trPr>
          <w:trHeight w:val="267"/>
        </w:trPr>
        <w:tc>
          <w:tcPr>
            <w:tcW w:w="977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446" w:type="dxa"/>
            <w:gridSpan w:val="2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538" w:type="dxa"/>
            <w:gridSpan w:val="2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2145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  <w:tc>
          <w:tcPr>
            <w:tcW w:w="992" w:type="dxa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9" w:line="237" w:lineRule="exact"/>
              <w:ind w:left="36" w:right="3"/>
              <w:rPr>
                <w:sz w:val="21"/>
              </w:rPr>
            </w:pPr>
            <w:r>
              <w:rPr>
                <w:spacing w:val="-2"/>
                <w:sz w:val="21"/>
              </w:rPr>
              <w:t>квадрати-</w:t>
            </w:r>
          </w:p>
        </w:tc>
        <w:tc>
          <w:tcPr>
            <w:tcW w:w="1055" w:type="dxa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8"/>
              </w:rPr>
            </w:pPr>
          </w:p>
        </w:tc>
      </w:tr>
      <w:tr w:rsidR="008E4A92">
        <w:trPr>
          <w:trHeight w:val="1633"/>
        </w:trPr>
        <w:tc>
          <w:tcPr>
            <w:tcW w:w="977" w:type="dxa"/>
            <w:vMerge w:val="restart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153" w:line="273" w:lineRule="auto"/>
              <w:ind w:left="38" w:right="-15"/>
              <w:jc w:val="left"/>
              <w:rPr>
                <w:sz w:val="21"/>
              </w:rPr>
            </w:pPr>
            <w:r>
              <w:rPr>
                <w:spacing w:val="-2"/>
                <w:sz w:val="21"/>
              </w:rPr>
              <w:t>Обознач</w:t>
            </w:r>
            <w:proofErr w:type="gramStart"/>
            <w:r>
              <w:rPr>
                <w:spacing w:val="-2"/>
                <w:sz w:val="21"/>
              </w:rPr>
              <w:t>е-</w:t>
            </w:r>
            <w:proofErr w:type="gramEnd"/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ние</w:t>
            </w:r>
          </w:p>
          <w:p w:rsidR="008E4A92" w:rsidRDefault="00C1338D">
            <w:pPr>
              <w:pStyle w:val="TableParagraph"/>
              <w:spacing w:before="0" w:line="264" w:lineRule="auto"/>
              <w:ind w:left="38" w:right="-15"/>
              <w:jc w:val="left"/>
            </w:pPr>
            <w:r>
              <w:rPr>
                <w:spacing w:val="-2"/>
              </w:rPr>
              <w:t>характе</w:t>
            </w:r>
            <w:proofErr w:type="gramStart"/>
            <w:r>
              <w:rPr>
                <w:spacing w:val="-2"/>
              </w:rPr>
              <w:t>р-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ных</w:t>
            </w:r>
          </w:p>
          <w:p w:rsidR="008E4A92" w:rsidRDefault="00C1338D">
            <w:pPr>
              <w:pStyle w:val="TableParagraph"/>
              <w:spacing w:before="0" w:line="264" w:lineRule="auto"/>
              <w:ind w:left="38" w:right="259"/>
              <w:jc w:val="left"/>
            </w:pPr>
            <w:r>
              <w:rPr>
                <w:spacing w:val="-2"/>
              </w:rPr>
              <w:t>точек границ</w:t>
            </w:r>
          </w:p>
        </w:tc>
        <w:tc>
          <w:tcPr>
            <w:tcW w:w="2446" w:type="dxa"/>
            <w:gridSpan w:val="2"/>
            <w:tcBorders>
              <w:top w:val="nil"/>
            </w:tcBorders>
          </w:tcPr>
          <w:p w:rsidR="008E4A92" w:rsidRDefault="008E4A92">
            <w:pPr>
              <w:pStyle w:val="TableParagraph"/>
              <w:spacing w:before="80" w:line="240" w:lineRule="auto"/>
              <w:ind w:left="0" w:right="0"/>
              <w:jc w:val="left"/>
            </w:pPr>
          </w:p>
          <w:p w:rsidR="008E4A92" w:rsidRDefault="00C1338D">
            <w:pPr>
              <w:pStyle w:val="TableParagraph"/>
              <w:spacing w:before="0" w:line="264" w:lineRule="auto"/>
              <w:ind w:left="535" w:right="459" w:hanging="51"/>
              <w:jc w:val="left"/>
            </w:pPr>
            <w:r>
              <w:rPr>
                <w:spacing w:val="-2"/>
              </w:rPr>
              <w:t xml:space="preserve">Существующие </w:t>
            </w: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  <w:tc>
          <w:tcPr>
            <w:tcW w:w="2538" w:type="dxa"/>
            <w:gridSpan w:val="2"/>
            <w:tcBorders>
              <w:top w:val="nil"/>
            </w:tcBorders>
          </w:tcPr>
          <w:p w:rsidR="008E4A92" w:rsidRDefault="00C1338D">
            <w:pPr>
              <w:pStyle w:val="TableParagraph"/>
              <w:spacing w:before="194" w:line="264" w:lineRule="auto"/>
              <w:ind w:left="581" w:right="555" w:firstLine="100"/>
              <w:jc w:val="both"/>
            </w:pPr>
            <w:r>
              <w:rPr>
                <w:spacing w:val="-2"/>
              </w:rPr>
              <w:t xml:space="preserve">Измененные (уточненные) </w:t>
            </w:r>
            <w:r>
              <w:t>координаты,</w:t>
            </w:r>
            <w:r>
              <w:rPr>
                <w:spacing w:val="-1"/>
              </w:rPr>
              <w:t xml:space="preserve"> </w:t>
            </w:r>
            <w:proofErr w:type="gramStart"/>
            <w:r>
              <w:rPr>
                <w:spacing w:val="-10"/>
              </w:rPr>
              <w:t>м</w:t>
            </w:r>
            <w:proofErr w:type="gramEnd"/>
          </w:p>
        </w:tc>
        <w:tc>
          <w:tcPr>
            <w:tcW w:w="2145" w:type="dxa"/>
            <w:vMerge w:val="restart"/>
            <w:tcBorders>
              <w:top w:val="nil"/>
              <w:bottom w:val="nil"/>
            </w:tcBorders>
          </w:tcPr>
          <w:p w:rsidR="008E4A92" w:rsidRDefault="008E4A92">
            <w:pPr>
              <w:pStyle w:val="TableParagraph"/>
              <w:spacing w:before="252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541" w:right="32" w:hanging="478"/>
              <w:jc w:val="lef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координат</w:t>
            </w:r>
          </w:p>
          <w:p w:rsidR="008E4A92" w:rsidRDefault="00C1338D">
            <w:pPr>
              <w:pStyle w:val="TableParagraph"/>
              <w:spacing w:before="0" w:line="274" w:lineRule="exact"/>
              <w:ind w:left="109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992" w:type="dxa"/>
            <w:vMerge w:val="restart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11" w:line="264" w:lineRule="auto"/>
              <w:ind w:left="118" w:right="80" w:hanging="3"/>
            </w:pPr>
            <w:r>
              <w:rPr>
                <w:spacing w:val="-2"/>
                <w:sz w:val="21"/>
              </w:rPr>
              <w:t xml:space="preserve">ческая </w:t>
            </w:r>
            <w:r>
              <w:rPr>
                <w:spacing w:val="-2"/>
              </w:rPr>
              <w:t>погре</w:t>
            </w:r>
            <w:proofErr w:type="gramStart"/>
            <w:r>
              <w:rPr>
                <w:spacing w:val="-2"/>
              </w:rPr>
              <w:t>ш-</w:t>
            </w:r>
            <w:proofErr w:type="gramEnd"/>
            <w:r>
              <w:rPr>
                <w:spacing w:val="-2"/>
              </w:rPr>
              <w:t xml:space="preserve"> ность</w:t>
            </w:r>
          </w:p>
          <w:p w:rsidR="008E4A92" w:rsidRDefault="00C1338D">
            <w:pPr>
              <w:pStyle w:val="TableParagraph"/>
              <w:spacing w:line="264" w:lineRule="auto"/>
              <w:ind w:left="91" w:right="59"/>
            </w:pPr>
            <w:proofErr w:type="gramStart"/>
            <w:r>
              <w:rPr>
                <w:spacing w:val="-2"/>
              </w:rPr>
              <w:t>положен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6"/>
              </w:rPr>
              <w:t>ия</w:t>
            </w:r>
          </w:p>
          <w:p w:rsidR="008E4A92" w:rsidRDefault="00C1338D">
            <w:pPr>
              <w:pStyle w:val="TableParagraph"/>
              <w:spacing w:line="264" w:lineRule="auto"/>
              <w:ind w:left="36" w:right="0"/>
            </w:pPr>
            <w:r>
              <w:rPr>
                <w:spacing w:val="-2"/>
              </w:rPr>
              <w:t>характе</w:t>
            </w:r>
            <w:proofErr w:type="gramStart"/>
            <w:r>
              <w:rPr>
                <w:spacing w:val="-2"/>
              </w:rPr>
              <w:t>р-</w:t>
            </w:r>
            <w:proofErr w:type="gramEnd"/>
            <w:r>
              <w:rPr>
                <w:spacing w:val="-2"/>
              </w:rPr>
              <w:t xml:space="preserve"> </w:t>
            </w:r>
            <w:r>
              <w:rPr>
                <w:spacing w:val="-4"/>
              </w:rPr>
              <w:t>ной</w:t>
            </w:r>
          </w:p>
          <w:p w:rsidR="008E4A92" w:rsidRDefault="00C1338D">
            <w:pPr>
              <w:pStyle w:val="TableParagraph"/>
              <w:spacing w:line="250" w:lineRule="exact"/>
              <w:ind w:left="32" w:right="0"/>
            </w:pPr>
            <w:r>
              <w:rPr>
                <w:spacing w:val="-2"/>
              </w:rPr>
              <w:t>точки</w:t>
            </w:r>
          </w:p>
        </w:tc>
        <w:tc>
          <w:tcPr>
            <w:tcW w:w="1055" w:type="dxa"/>
            <w:vMerge w:val="restart"/>
            <w:tcBorders>
              <w:top w:val="nil"/>
              <w:bottom w:val="nil"/>
            </w:tcBorders>
          </w:tcPr>
          <w:p w:rsidR="008E4A92" w:rsidRDefault="00C1338D">
            <w:pPr>
              <w:pStyle w:val="TableParagraph"/>
              <w:spacing w:before="7" w:line="264" w:lineRule="auto"/>
              <w:ind w:left="47" w:right="12" w:hanging="2"/>
            </w:pPr>
            <w:proofErr w:type="gramStart"/>
            <w:r>
              <w:rPr>
                <w:spacing w:val="-2"/>
              </w:rPr>
              <w:t xml:space="preserve">Описание обозначен </w:t>
            </w:r>
            <w:r>
              <w:t xml:space="preserve">ия точки </w:t>
            </w:r>
            <w:r>
              <w:rPr>
                <w:spacing w:val="-6"/>
              </w:rPr>
              <w:t xml:space="preserve">на </w:t>
            </w:r>
            <w:r>
              <w:rPr>
                <w:spacing w:val="-2"/>
              </w:rPr>
              <w:t xml:space="preserve">местности </w:t>
            </w:r>
            <w:r>
              <w:rPr>
                <w:spacing w:val="-4"/>
              </w:rPr>
              <w:t>(при</w:t>
            </w:r>
            <w:proofErr w:type="gramEnd"/>
          </w:p>
          <w:p w:rsidR="008E4A92" w:rsidRDefault="00C1338D">
            <w:pPr>
              <w:pStyle w:val="TableParagraph"/>
              <w:spacing w:line="240" w:lineRule="auto"/>
              <w:ind w:left="50" w:right="16"/>
            </w:pPr>
            <w:proofErr w:type="gramStart"/>
            <w:r>
              <w:rPr>
                <w:spacing w:val="-2"/>
              </w:rPr>
              <w:t>наличии</w:t>
            </w:r>
            <w:proofErr w:type="gramEnd"/>
            <w:r>
              <w:rPr>
                <w:spacing w:val="-2"/>
              </w:rPr>
              <w:t>)</w:t>
            </w:r>
          </w:p>
        </w:tc>
      </w:tr>
      <w:tr w:rsidR="008E4A92">
        <w:trPr>
          <w:trHeight w:val="566"/>
        </w:trPr>
        <w:tc>
          <w:tcPr>
            <w:tcW w:w="977" w:type="dxa"/>
            <w:vMerge/>
            <w:tcBorders>
              <w:top w:val="nil"/>
              <w:bottom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152" w:type="dxa"/>
            <w:tcBorders>
              <w:bottom w:val="nil"/>
            </w:tcBorders>
          </w:tcPr>
          <w:p w:rsidR="008E4A92" w:rsidRDefault="00C1338D">
            <w:pPr>
              <w:pStyle w:val="TableParagraph"/>
              <w:spacing w:before="231" w:line="240" w:lineRule="auto"/>
              <w:ind w:right="5"/>
            </w:pPr>
            <w:r>
              <w:rPr>
                <w:spacing w:val="-10"/>
              </w:rPr>
              <w:t>X</w:t>
            </w:r>
          </w:p>
        </w:tc>
        <w:tc>
          <w:tcPr>
            <w:tcW w:w="1294" w:type="dxa"/>
            <w:tcBorders>
              <w:bottom w:val="nil"/>
            </w:tcBorders>
          </w:tcPr>
          <w:p w:rsidR="008E4A92" w:rsidRDefault="00C1338D">
            <w:pPr>
              <w:pStyle w:val="TableParagraph"/>
              <w:spacing w:before="231" w:line="240" w:lineRule="auto"/>
              <w:ind w:left="42" w:right="5"/>
            </w:pPr>
            <w:r>
              <w:rPr>
                <w:spacing w:val="-10"/>
              </w:rPr>
              <w:t>Y</w:t>
            </w:r>
          </w:p>
        </w:tc>
        <w:tc>
          <w:tcPr>
            <w:tcW w:w="1197" w:type="dxa"/>
            <w:tcBorders>
              <w:bottom w:val="nil"/>
            </w:tcBorders>
          </w:tcPr>
          <w:p w:rsidR="008E4A92" w:rsidRDefault="00C1338D">
            <w:pPr>
              <w:pStyle w:val="TableParagraph"/>
              <w:spacing w:before="231" w:line="240" w:lineRule="auto"/>
              <w:ind w:left="44" w:right="6"/>
            </w:pPr>
            <w:r>
              <w:rPr>
                <w:spacing w:val="-10"/>
              </w:rPr>
              <w:t>X</w:t>
            </w:r>
          </w:p>
        </w:tc>
        <w:tc>
          <w:tcPr>
            <w:tcW w:w="1341" w:type="dxa"/>
            <w:tcBorders>
              <w:bottom w:val="nil"/>
            </w:tcBorders>
          </w:tcPr>
          <w:p w:rsidR="008E4A92" w:rsidRDefault="00C1338D">
            <w:pPr>
              <w:pStyle w:val="TableParagraph"/>
              <w:spacing w:before="231" w:line="240" w:lineRule="auto"/>
              <w:ind w:left="46" w:right="6"/>
            </w:pPr>
            <w:r>
              <w:rPr>
                <w:spacing w:val="-10"/>
              </w:rPr>
              <w:t>Y</w:t>
            </w:r>
          </w:p>
        </w:tc>
        <w:tc>
          <w:tcPr>
            <w:tcW w:w="2145" w:type="dxa"/>
            <w:vMerge/>
            <w:tcBorders>
              <w:top w:val="nil"/>
              <w:bottom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  <w:bottom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055" w:type="dxa"/>
            <w:vMerge/>
            <w:tcBorders>
              <w:top w:val="nil"/>
              <w:bottom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155"/>
        </w:trPr>
        <w:tc>
          <w:tcPr>
            <w:tcW w:w="977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1152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1294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1341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2145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  <w:tc>
          <w:tcPr>
            <w:tcW w:w="992" w:type="dxa"/>
            <w:tcBorders>
              <w:top w:val="nil"/>
            </w:tcBorders>
          </w:tcPr>
          <w:p w:rsidR="008E4A92" w:rsidRDefault="00C1338D">
            <w:pPr>
              <w:pStyle w:val="TableParagraph"/>
              <w:spacing w:before="8" w:line="127" w:lineRule="exact"/>
              <w:ind w:left="32" w:right="0"/>
            </w:pPr>
            <w:r>
              <w:t>(М</w:t>
            </w:r>
            <w:proofErr w:type="gramStart"/>
            <w:r>
              <w:t>t</w:t>
            </w:r>
            <w:proofErr w:type="gramEnd"/>
            <w:r>
              <w:t>),</w:t>
            </w:r>
            <w:r>
              <w:rPr>
                <w:spacing w:val="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  <w:tc>
          <w:tcPr>
            <w:tcW w:w="1055" w:type="dxa"/>
            <w:tcBorders>
              <w:top w:val="nil"/>
            </w:tcBorders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10"/>
              </w:rPr>
            </w:pPr>
          </w:p>
        </w:tc>
      </w:tr>
      <w:tr w:rsidR="008E4A92">
        <w:trPr>
          <w:trHeight w:val="284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17" w:line="247" w:lineRule="exact"/>
              <w:ind w:right="1"/>
            </w:pPr>
            <w:r>
              <w:rPr>
                <w:spacing w:val="-10"/>
              </w:rPr>
              <w:t>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17" w:line="247" w:lineRule="exact"/>
              <w:ind w:left="42" w:right="6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17" w:line="247" w:lineRule="exact"/>
              <w:ind w:left="44" w:right="7"/>
            </w:pPr>
            <w:r>
              <w:rPr>
                <w:spacing w:val="-10"/>
              </w:rPr>
              <w:t>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17" w:line="247" w:lineRule="exact"/>
              <w:ind w:left="46" w:right="7"/>
            </w:pPr>
            <w:r>
              <w:rPr>
                <w:spacing w:val="-10"/>
              </w:rPr>
              <w:t>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ind w:left="46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ind w:left="50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379525.70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2156284.71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379416.17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2156604.45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379407.63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2156602.81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379389.11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2156601.31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379313.24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2156601.56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379248.58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2156601.48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379236.79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2156600.70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379227.31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2156593.19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379222.65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2156582.53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379213.24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2156564.03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379212.50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2156562.43</w:t>
            </w: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379184.51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2156562.37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379177.75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2156565.54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379164.62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2156593.33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379155.34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2156594.89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5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5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379129.52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2156594.99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379098.96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2156595.10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379084.56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2156595.47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379059.53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2156598.93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379015.82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2156600.28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378863.84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2156610.92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378834.12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2156613.12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378824.54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2156613.82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378806.67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2156612.96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378799.90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2156610.56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378792.45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2156602.13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378787.86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2156596.78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378792.77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2156593.71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378794.20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2156575.15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378794.07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2156574.38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pgSz w:w="11910" w:h="16840"/>
          <w:pgMar w:top="780" w:right="460" w:bottom="77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52"/>
        <w:gridCol w:w="1294"/>
        <w:gridCol w:w="1197"/>
        <w:gridCol w:w="1341"/>
        <w:gridCol w:w="2145"/>
        <w:gridCol w:w="992"/>
        <w:gridCol w:w="1055"/>
      </w:tblGrid>
      <w:tr w:rsidR="008E4A92">
        <w:trPr>
          <w:trHeight w:val="285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17" w:line="248" w:lineRule="exact"/>
              <w:ind w:right="1"/>
            </w:pPr>
            <w:r>
              <w:rPr>
                <w:spacing w:val="-10"/>
              </w:rPr>
              <w:t>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17" w:line="248" w:lineRule="exact"/>
              <w:ind w:left="42" w:right="6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17" w:line="248" w:lineRule="exact"/>
              <w:ind w:left="44" w:right="7"/>
            </w:pPr>
            <w:r>
              <w:rPr>
                <w:spacing w:val="-10"/>
              </w:rPr>
              <w:t>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17" w:line="248" w:lineRule="exact"/>
              <w:ind w:left="46" w:right="7"/>
            </w:pPr>
            <w:r>
              <w:rPr>
                <w:spacing w:val="-10"/>
              </w:rPr>
              <w:t>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ind w:left="46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ind w:left="50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378790.08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2156570.16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378787.31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2156569.47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378786.74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2156569.33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378781.77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2156571.75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378780.32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2156567.40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378779.43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2156558.83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378779.84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2156544.42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378777.35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2156544.43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378783.26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2156391.97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378785.08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2156281.23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378794.68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2156295.98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378805.03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2156295.97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378888.34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2156308.11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379167.78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2156348.57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379162.06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2156398.24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379269.53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2156413.81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379271.64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2156395.47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379275.65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2156395.30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379281.64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2156386.01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379283.35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2156324.94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379283.89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2156304.63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379367.68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2156300.92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379399.87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2156294.34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379493.83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2156289.01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379525.70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2156284.71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378717.97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2156655.28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378719.14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2156697.17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378716.84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2156759.89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378709.62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2156814.11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378701.20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2156860.44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378590.31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2156826.77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378551.96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2156816.05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378538.66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2156670.78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378541.67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2156670.41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378570.68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2156667.14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378582.61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2156665.80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378623.54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2156661.18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378667.27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2156656.24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378689.01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2156655.45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378699.69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2156654.12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378715.52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2156655.13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61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52"/>
        <w:gridCol w:w="1294"/>
        <w:gridCol w:w="1197"/>
        <w:gridCol w:w="1341"/>
        <w:gridCol w:w="2145"/>
        <w:gridCol w:w="992"/>
        <w:gridCol w:w="1055"/>
      </w:tblGrid>
      <w:tr w:rsidR="008E4A92">
        <w:trPr>
          <w:trHeight w:val="285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17" w:line="248" w:lineRule="exact"/>
              <w:ind w:right="1"/>
            </w:pPr>
            <w:r>
              <w:rPr>
                <w:spacing w:val="-10"/>
              </w:rPr>
              <w:t>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17" w:line="248" w:lineRule="exact"/>
              <w:ind w:left="42" w:right="6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17" w:line="248" w:lineRule="exact"/>
              <w:ind w:left="44" w:right="7"/>
            </w:pPr>
            <w:r>
              <w:rPr>
                <w:spacing w:val="-10"/>
              </w:rPr>
              <w:t>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17" w:line="248" w:lineRule="exact"/>
              <w:ind w:left="46" w:right="7"/>
            </w:pPr>
            <w:r>
              <w:rPr>
                <w:spacing w:val="-10"/>
              </w:rPr>
              <w:t>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ind w:left="46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ind w:left="50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ind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2"/>
                <w:sz w:val="24"/>
              </w:rPr>
              <w:t>378717.97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 w:right="5"/>
              <w:rPr>
                <w:sz w:val="24"/>
              </w:rPr>
            </w:pPr>
            <w:r>
              <w:rPr>
                <w:spacing w:val="-2"/>
                <w:sz w:val="24"/>
              </w:rPr>
              <w:t>2156655.28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375369.40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2156277.72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375410.20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2156625.18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23" w:line="240" w:lineRule="auto"/>
              <w:ind w:left="44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23" w:line="240" w:lineRule="auto"/>
              <w:ind w:left="4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375439.95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2156813.37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375456.50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2156918.07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375410.08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2156958.70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375383.69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2156981.79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375347.25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2156929.74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375309.53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2156872.91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375236.14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2156756.25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375232.65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2156750.41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375212.17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2156724.89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375211.03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2156723.65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375163.18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2156630.40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375177.28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2156621.81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375292.47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2156510.44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375352.99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2156410.89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375363.14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2156328.53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375369.40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2156277.72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375497.68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2157234.20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375499.43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2157242.09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375510.55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2157292.27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375563.42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2157652.91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375566.28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2157672.46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375503.05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2157707.22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375499.00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2157709.15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375495.45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2157708.30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375494.37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2157706.59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375488.02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2157708.50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375464.65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2157663.58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375358.68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2157485.29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375358.54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2157481.41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375357.99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2157475.90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375361.21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2157470.57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375367.23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2157464.86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375397.80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2157440.01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375421.72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2157420.64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375433.98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2157408.86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375445.02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2157395.00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375451.89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2157376.85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61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52"/>
        <w:gridCol w:w="1294"/>
        <w:gridCol w:w="1197"/>
        <w:gridCol w:w="1341"/>
        <w:gridCol w:w="2145"/>
        <w:gridCol w:w="992"/>
        <w:gridCol w:w="1055"/>
      </w:tblGrid>
      <w:tr w:rsidR="008E4A92">
        <w:trPr>
          <w:trHeight w:val="285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17" w:line="248" w:lineRule="exact"/>
              <w:ind w:right="1"/>
            </w:pPr>
            <w:r>
              <w:rPr>
                <w:spacing w:val="-10"/>
              </w:rPr>
              <w:t>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17" w:line="248" w:lineRule="exact"/>
              <w:ind w:left="42" w:right="6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17" w:line="248" w:lineRule="exact"/>
              <w:ind w:left="44" w:right="7"/>
            </w:pPr>
            <w:r>
              <w:rPr>
                <w:spacing w:val="-10"/>
              </w:rPr>
              <w:t>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17" w:line="248" w:lineRule="exact"/>
              <w:ind w:left="46" w:right="7"/>
            </w:pPr>
            <w:r>
              <w:rPr>
                <w:spacing w:val="-10"/>
              </w:rPr>
              <w:t>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ind w:left="46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ind w:left="50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375454.62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2157347.36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375487.52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2157258.61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375497.68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2157234.20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375351.00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2157489.86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375456.89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2157667.62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375476.24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2157721.53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375198.95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2157846.73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375071.34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2157680.04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23" w:line="240" w:lineRule="auto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375184.96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2157565.77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375203.59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2157588.41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375350.67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2157489.31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375351.00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2157489.86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374863.60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2156819.32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374983.44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2157010.32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374982.26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2157024.65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374978.55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2157069.85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374908.99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2157185.38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375014.47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2157360.79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375016.07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2157398.37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374995.63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2157416.58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374722.95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2157420.65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374573.97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2157216.90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374585.94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2157208.15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374626.31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2157178.64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374537.77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2157057.55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374863.60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2156819.32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5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294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19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341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214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992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374952.62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2157925.88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374658.60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2158136.35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374197.62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2158465.93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374197.60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2158465.94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374197.37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2158466.12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374039.24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2158247.95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374186.58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2158141.01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374145.82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2158080.26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374600.28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2157795.00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374613.05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2157811.19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374649.89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2157782.66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374676.13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2157815.60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374806.80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2157715.65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</w:tbl>
    <w:p w:rsidR="008E4A92" w:rsidRDefault="008E4A92">
      <w:pPr>
        <w:sectPr w:rsidR="008E4A92">
          <w:type w:val="continuous"/>
          <w:pgSz w:w="11910" w:h="16840"/>
          <w:pgMar w:top="820" w:right="460" w:bottom="961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977"/>
        <w:gridCol w:w="1152"/>
        <w:gridCol w:w="1294"/>
        <w:gridCol w:w="1197"/>
        <w:gridCol w:w="1341"/>
        <w:gridCol w:w="2145"/>
        <w:gridCol w:w="992"/>
        <w:gridCol w:w="1055"/>
      </w:tblGrid>
      <w:tr w:rsidR="008E4A92">
        <w:trPr>
          <w:trHeight w:val="285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3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17" w:line="248" w:lineRule="exact"/>
              <w:ind w:right="1"/>
            </w:pPr>
            <w:r>
              <w:rPr>
                <w:spacing w:val="-10"/>
              </w:rPr>
              <w:t>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17" w:line="248" w:lineRule="exact"/>
              <w:ind w:left="42" w:right="6"/>
            </w:pPr>
            <w:r>
              <w:rPr>
                <w:spacing w:val="-10"/>
              </w:rPr>
              <w:t>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17" w:line="248" w:lineRule="exact"/>
              <w:ind w:left="44" w:right="7"/>
            </w:pPr>
            <w:r>
              <w:rPr>
                <w:spacing w:val="-10"/>
              </w:rPr>
              <w:t>4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17" w:line="248" w:lineRule="exact"/>
              <w:ind w:left="46" w:right="7"/>
            </w:pPr>
            <w:r>
              <w:rPr>
                <w:spacing w:val="-10"/>
              </w:rPr>
              <w:t>5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0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ind w:left="46" w:right="0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ind w:left="50" w:right="0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374794.55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2157700.71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374785.69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2157689.92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8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374832.71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2157704.07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374856.88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2157742.03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374878.29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2157797.22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374945.99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2157900.15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327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23" w:line="240" w:lineRule="auto"/>
              <w:ind w:left="39" w:right="18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23" w:line="240" w:lineRule="auto"/>
              <w:rPr>
                <w:sz w:val="24"/>
              </w:rPr>
            </w:pPr>
            <w:r>
              <w:rPr>
                <w:spacing w:val="-2"/>
                <w:sz w:val="24"/>
              </w:rPr>
              <w:t>374952.62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23" w:line="240" w:lineRule="auto"/>
              <w:ind w:left="42"/>
              <w:rPr>
                <w:sz w:val="24"/>
              </w:rPr>
            </w:pPr>
            <w:r>
              <w:rPr>
                <w:spacing w:val="-2"/>
                <w:sz w:val="24"/>
              </w:rPr>
              <w:t>2157925.88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34" w:line="240" w:lineRule="auto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34" w:line="240" w:lineRule="auto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23" w:line="240" w:lineRule="auto"/>
              <w:ind w:left="43" w:right="19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23" w:line="240" w:lineRule="auto"/>
              <w:ind w:left="44" w:right="0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05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</w:pPr>
          </w:p>
        </w:tc>
      </w:tr>
      <w:tr w:rsidR="008E4A92">
        <w:trPr>
          <w:trHeight w:val="256"/>
        </w:trPr>
        <w:tc>
          <w:tcPr>
            <w:tcW w:w="10153" w:type="dxa"/>
            <w:gridSpan w:val="8"/>
          </w:tcPr>
          <w:p w:rsidR="008E4A92" w:rsidRDefault="00C1338D">
            <w:pPr>
              <w:pStyle w:val="TableParagraph"/>
              <w:spacing w:before="0" w:line="236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284"/>
        </w:trPr>
        <w:tc>
          <w:tcPr>
            <w:tcW w:w="10153" w:type="dxa"/>
            <w:gridSpan w:val="8"/>
          </w:tcPr>
          <w:p w:rsidR="008E4A92" w:rsidRDefault="00C1338D">
            <w:pPr>
              <w:pStyle w:val="TableParagraph"/>
              <w:spacing w:before="0" w:line="265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E4A92">
        <w:trPr>
          <w:trHeight w:val="242"/>
        </w:trPr>
        <w:tc>
          <w:tcPr>
            <w:tcW w:w="977" w:type="dxa"/>
          </w:tcPr>
          <w:p w:rsidR="008E4A92" w:rsidRDefault="00C1338D">
            <w:pPr>
              <w:pStyle w:val="TableParagraph"/>
              <w:spacing w:before="0" w:line="222" w:lineRule="exact"/>
              <w:ind w:left="42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152" w:type="dxa"/>
          </w:tcPr>
          <w:p w:rsidR="008E4A92" w:rsidRDefault="00C1338D">
            <w:pPr>
              <w:pStyle w:val="TableParagraph"/>
              <w:spacing w:before="0" w:line="222" w:lineRule="exact"/>
              <w:ind w:right="0"/>
            </w:pPr>
            <w:r>
              <w:rPr>
                <w:spacing w:val="-10"/>
              </w:rPr>
              <w:t>-</w:t>
            </w:r>
          </w:p>
        </w:tc>
        <w:tc>
          <w:tcPr>
            <w:tcW w:w="1294" w:type="dxa"/>
          </w:tcPr>
          <w:p w:rsidR="008E4A92" w:rsidRDefault="00C1338D">
            <w:pPr>
              <w:pStyle w:val="TableParagraph"/>
              <w:spacing w:before="0" w:line="222" w:lineRule="exact"/>
              <w:ind w:left="42" w:right="0"/>
            </w:pPr>
            <w:r>
              <w:rPr>
                <w:spacing w:val="-10"/>
              </w:rPr>
              <w:t>-</w:t>
            </w:r>
          </w:p>
        </w:tc>
        <w:tc>
          <w:tcPr>
            <w:tcW w:w="1197" w:type="dxa"/>
          </w:tcPr>
          <w:p w:rsidR="008E4A92" w:rsidRDefault="00C1338D">
            <w:pPr>
              <w:pStyle w:val="TableParagraph"/>
              <w:spacing w:before="0" w:line="222" w:lineRule="exact"/>
              <w:ind w:left="44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41" w:type="dxa"/>
          </w:tcPr>
          <w:p w:rsidR="008E4A92" w:rsidRDefault="00C1338D">
            <w:pPr>
              <w:pStyle w:val="TableParagraph"/>
              <w:spacing w:before="0" w:line="222" w:lineRule="exact"/>
              <w:ind w:left="46" w:right="0"/>
            </w:pPr>
            <w:r>
              <w:rPr>
                <w:spacing w:val="-10"/>
              </w:rPr>
              <w:t>-</w:t>
            </w:r>
          </w:p>
        </w:tc>
        <w:tc>
          <w:tcPr>
            <w:tcW w:w="2145" w:type="dxa"/>
          </w:tcPr>
          <w:p w:rsidR="008E4A92" w:rsidRDefault="00C1338D">
            <w:pPr>
              <w:pStyle w:val="TableParagraph"/>
              <w:spacing w:before="0" w:line="222" w:lineRule="exact"/>
              <w:ind w:left="43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992" w:type="dxa"/>
          </w:tcPr>
          <w:p w:rsidR="008E4A92" w:rsidRDefault="00C1338D">
            <w:pPr>
              <w:pStyle w:val="TableParagraph"/>
              <w:spacing w:before="0" w:line="222" w:lineRule="exact"/>
              <w:ind w:left="45"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  <w:tc>
          <w:tcPr>
            <w:tcW w:w="1055" w:type="dxa"/>
          </w:tcPr>
          <w:p w:rsidR="008E4A92" w:rsidRDefault="00C1338D">
            <w:pPr>
              <w:pStyle w:val="TableParagraph"/>
              <w:spacing w:before="0" w:line="222" w:lineRule="exact"/>
              <w:ind w:left="50" w:right="2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spacing w:line="222" w:lineRule="exact"/>
        <w:rPr>
          <w:sz w:val="24"/>
        </w:rPr>
        <w:sectPr w:rsidR="008E4A92">
          <w:type w:val="continuous"/>
          <w:pgSz w:w="11910" w:h="16840"/>
          <w:pgMar w:top="820" w:right="460" w:bottom="280" w:left="1020" w:header="720" w:footer="720" w:gutter="0"/>
          <w:cols w:space="720"/>
        </w:sectPr>
      </w:pPr>
    </w:p>
    <w:p w:rsidR="008E4A92" w:rsidRDefault="00C1338D">
      <w:pPr>
        <w:pStyle w:val="a3"/>
        <w:spacing w:before="73" w:line="316" w:lineRule="exact"/>
        <w:ind w:left="6135"/>
      </w:pPr>
      <w:r>
        <w:lastRenderedPageBreak/>
        <w:t>Приложение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rPr>
          <w:spacing w:val="-10"/>
        </w:rPr>
        <w:t>4</w:t>
      </w:r>
    </w:p>
    <w:p w:rsidR="008E4A92" w:rsidRDefault="00C1338D">
      <w:pPr>
        <w:pStyle w:val="a3"/>
        <w:spacing w:before="4" w:line="230" w:lineRule="auto"/>
        <w:ind w:left="6135"/>
      </w:pPr>
      <w:r>
        <w:t>к приказу министерства архитектуры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градостроительства Воронежской области</w:t>
      </w:r>
    </w:p>
    <w:p w:rsidR="008E4A92" w:rsidRPr="009E7E9B" w:rsidRDefault="00C1338D" w:rsidP="009E7E9B">
      <w:pPr>
        <w:pStyle w:val="a3"/>
        <w:tabs>
          <w:tab w:val="left" w:pos="7237"/>
        </w:tabs>
        <w:spacing w:line="314" w:lineRule="exact"/>
        <w:ind w:left="6135"/>
      </w:pPr>
      <w:r>
        <w:rPr>
          <w:spacing w:val="-5"/>
        </w:rPr>
        <w:t>от</w:t>
      </w:r>
      <w:r w:rsidR="009E7E9B">
        <w:rPr>
          <w:spacing w:val="-10"/>
        </w:rPr>
        <w:t>«   »                 №</w:t>
      </w:r>
    </w:p>
    <w:p w:rsidR="008E4A92" w:rsidRDefault="008E4A92">
      <w:pPr>
        <w:pStyle w:val="a3"/>
        <w:spacing w:before="224"/>
        <w:rPr>
          <w:sz w:val="24"/>
        </w:rPr>
      </w:pPr>
    </w:p>
    <w:p w:rsidR="008E4A92" w:rsidRDefault="00C1338D">
      <w:pPr>
        <w:ind w:left="433" w:right="921"/>
        <w:jc w:val="center"/>
        <w:rPr>
          <w:sz w:val="24"/>
        </w:rPr>
      </w:pPr>
      <w:r>
        <w:rPr>
          <w:sz w:val="24"/>
        </w:rPr>
        <w:t>«</w:t>
      </w:r>
      <w:r>
        <w:rPr>
          <w:spacing w:val="-12"/>
          <w:sz w:val="24"/>
        </w:rPr>
        <w:t xml:space="preserve"> </w:t>
      </w:r>
      <w:r>
        <w:rPr>
          <w:sz w:val="24"/>
        </w:rPr>
        <w:t>ГРАФИЧЕСКОЕ</w:t>
      </w:r>
      <w:r>
        <w:rPr>
          <w:spacing w:val="-2"/>
          <w:sz w:val="24"/>
        </w:rPr>
        <w:t xml:space="preserve"> ОПИСАНИЕ</w:t>
      </w:r>
    </w:p>
    <w:p w:rsidR="008E4A92" w:rsidRDefault="00C1338D">
      <w:pPr>
        <w:spacing w:before="74"/>
        <w:ind w:left="421" w:right="921"/>
        <w:jc w:val="center"/>
        <w:rPr>
          <w:sz w:val="24"/>
        </w:rPr>
      </w:pPr>
      <w:r>
        <w:rPr>
          <w:sz w:val="24"/>
        </w:rPr>
        <w:t>местоположения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границ</w:t>
      </w:r>
    </w:p>
    <w:p w:rsidR="008E4A92" w:rsidRDefault="00C1338D">
      <w:pPr>
        <w:spacing w:before="27" w:line="264" w:lineRule="auto"/>
        <w:ind w:left="413" w:right="921"/>
        <w:jc w:val="center"/>
        <w:rPr>
          <w:sz w:val="24"/>
        </w:rPr>
      </w:pPr>
      <w:r>
        <w:rPr>
          <w:sz w:val="24"/>
        </w:rPr>
        <w:t>Зона</w:t>
      </w:r>
      <w:r>
        <w:rPr>
          <w:spacing w:val="-6"/>
          <w:sz w:val="24"/>
        </w:rPr>
        <w:t xml:space="preserve"> </w:t>
      </w:r>
      <w:r>
        <w:rPr>
          <w:sz w:val="24"/>
        </w:rPr>
        <w:t>улиц,</w:t>
      </w:r>
      <w:r>
        <w:rPr>
          <w:spacing w:val="-6"/>
          <w:sz w:val="24"/>
        </w:rPr>
        <w:t xml:space="preserve"> </w:t>
      </w:r>
      <w:r>
        <w:rPr>
          <w:sz w:val="24"/>
        </w:rPr>
        <w:t>дорог,</w:t>
      </w:r>
      <w:r>
        <w:rPr>
          <w:spacing w:val="-6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транспортной</w:t>
      </w:r>
      <w:r>
        <w:rPr>
          <w:spacing w:val="-6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границами населенных пунктов - ИТ</w:t>
      </w:r>
      <w:proofErr w:type="gramStart"/>
      <w:r>
        <w:rPr>
          <w:sz w:val="24"/>
        </w:rPr>
        <w:t>1</w:t>
      </w:r>
      <w:proofErr w:type="gramEnd"/>
    </w:p>
    <w:p w:rsidR="008E4A92" w:rsidRDefault="00E90C54">
      <w:pPr>
        <w:pStyle w:val="a3"/>
        <w:spacing w:line="20" w:lineRule="exact"/>
        <w:ind w:left="308"/>
        <w:rPr>
          <w:sz w:val="2"/>
        </w:rPr>
      </w:pPr>
      <w:r>
        <w:rPr>
          <w:sz w:val="2"/>
        </w:rPr>
      </w:r>
      <w:r>
        <w:rPr>
          <w:sz w:val="2"/>
        </w:rPr>
        <w:pict>
          <v:group id="docshapegroup48" o:spid="_x0000_s1026" style="width:465pt;height:1pt;mso-position-horizontal-relative:char;mso-position-vertical-relative:line" coordsize="9300,20">
            <v:line id="_x0000_s1028" style="position:absolute" from="1,1" to="9299,1" strokeweight=".14pt"/>
            <v:rect id="docshape49" o:spid="_x0000_s1027" style="position:absolute;width:9300;height:20" fillcolor="black" stroked="f"/>
            <w10:wrap type="none"/>
            <w10:anchorlock/>
          </v:group>
        </w:pict>
      </w:r>
    </w:p>
    <w:p w:rsidR="008E4A92" w:rsidRDefault="00C1338D">
      <w:pPr>
        <w:spacing w:line="266" w:lineRule="auto"/>
        <w:ind w:left="1875" w:right="2383"/>
        <w:jc w:val="center"/>
        <w:rPr>
          <w:sz w:val="20"/>
        </w:rPr>
      </w:pPr>
      <w:proofErr w:type="gramStart"/>
      <w:r>
        <w:rPr>
          <w:sz w:val="20"/>
        </w:rPr>
        <w:t>(наименование</w:t>
      </w:r>
      <w:r>
        <w:rPr>
          <w:spacing w:val="-11"/>
          <w:sz w:val="20"/>
        </w:rPr>
        <w:t xml:space="preserve"> </w:t>
      </w:r>
      <w:r>
        <w:rPr>
          <w:sz w:val="20"/>
        </w:rPr>
        <w:t>объекта,</w:t>
      </w:r>
      <w:r>
        <w:rPr>
          <w:spacing w:val="-10"/>
          <w:sz w:val="20"/>
        </w:rPr>
        <w:t xml:space="preserve"> </w:t>
      </w:r>
      <w:r>
        <w:rPr>
          <w:sz w:val="20"/>
        </w:rPr>
        <w:t>местоположение</w:t>
      </w:r>
      <w:r>
        <w:rPr>
          <w:spacing w:val="-11"/>
          <w:sz w:val="20"/>
        </w:rPr>
        <w:t xml:space="preserve"> </w:t>
      </w:r>
      <w:r>
        <w:rPr>
          <w:sz w:val="20"/>
        </w:rPr>
        <w:t>границ</w:t>
      </w:r>
      <w:r>
        <w:rPr>
          <w:spacing w:val="-12"/>
          <w:sz w:val="20"/>
        </w:rPr>
        <w:t xml:space="preserve"> </w:t>
      </w:r>
      <w:r>
        <w:rPr>
          <w:sz w:val="20"/>
        </w:rPr>
        <w:t>которого</w:t>
      </w:r>
      <w:r>
        <w:rPr>
          <w:spacing w:val="-10"/>
          <w:sz w:val="20"/>
        </w:rPr>
        <w:t xml:space="preserve"> </w:t>
      </w:r>
      <w:r>
        <w:rPr>
          <w:sz w:val="20"/>
        </w:rPr>
        <w:t>описано (далее - объект)</w:t>
      </w:r>
      <w:proofErr w:type="gramEnd"/>
    </w:p>
    <w:p w:rsidR="008E4A92" w:rsidRDefault="00C1338D">
      <w:pPr>
        <w:spacing w:before="103"/>
        <w:ind w:left="432" w:right="921"/>
        <w:jc w:val="center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1</w:t>
      </w:r>
    </w:p>
    <w:p w:rsidR="008E4A92" w:rsidRDefault="008E4A92">
      <w:pPr>
        <w:pStyle w:val="a3"/>
        <w:spacing w:before="10"/>
        <w:rPr>
          <w:sz w:val="10"/>
        </w:r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749"/>
        <w:gridCol w:w="4311"/>
        <w:gridCol w:w="4611"/>
      </w:tblGrid>
      <w:tr w:rsidR="008E4A92">
        <w:trPr>
          <w:trHeight w:val="503"/>
        </w:trPr>
        <w:tc>
          <w:tcPr>
            <w:tcW w:w="9671" w:type="dxa"/>
            <w:gridSpan w:val="3"/>
          </w:tcPr>
          <w:p w:rsidR="008E4A92" w:rsidRDefault="00C1338D">
            <w:pPr>
              <w:pStyle w:val="TableParagraph"/>
              <w:spacing w:before="102" w:line="240" w:lineRule="auto"/>
              <w:ind w:left="0" w:right="1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объекте</w:t>
            </w:r>
          </w:p>
        </w:tc>
      </w:tr>
      <w:tr w:rsidR="008E4A92">
        <w:trPr>
          <w:trHeight w:val="460"/>
        </w:trPr>
        <w:tc>
          <w:tcPr>
            <w:tcW w:w="9671" w:type="dxa"/>
            <w:gridSpan w:val="3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</w:tc>
      </w:tr>
      <w:tr w:rsidR="008E4A92">
        <w:trPr>
          <w:trHeight w:val="757"/>
        </w:trPr>
        <w:tc>
          <w:tcPr>
            <w:tcW w:w="749" w:type="dxa"/>
          </w:tcPr>
          <w:p w:rsidR="008E4A92" w:rsidRDefault="00C1338D">
            <w:pPr>
              <w:pStyle w:val="TableParagraph"/>
              <w:spacing w:before="78" w:line="264" w:lineRule="auto"/>
              <w:ind w:left="213" w:right="184" w:firstLine="50"/>
              <w:jc w:val="left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proofErr w:type="gramStart"/>
            <w:r>
              <w:rPr>
                <w:spacing w:val="-4"/>
                <w:sz w:val="24"/>
              </w:rPr>
              <w:t>п</w:t>
            </w:r>
            <w:proofErr w:type="gramEnd"/>
            <w:r>
              <w:rPr>
                <w:spacing w:val="-4"/>
                <w:sz w:val="24"/>
              </w:rPr>
              <w:t>/п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before="229" w:line="240" w:lineRule="auto"/>
              <w:ind w:left="890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before="229" w:line="240" w:lineRule="auto"/>
              <w:ind w:left="84" w:right="6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характеристик</w:t>
            </w:r>
          </w:p>
        </w:tc>
      </w:tr>
      <w:tr w:rsidR="008E4A92">
        <w:trPr>
          <w:trHeight w:val="284"/>
        </w:trPr>
        <w:tc>
          <w:tcPr>
            <w:tcW w:w="749" w:type="dxa"/>
          </w:tcPr>
          <w:p w:rsidR="008E4A92" w:rsidRDefault="00C1338D">
            <w:pPr>
              <w:pStyle w:val="TableParagraph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ind w:left="84" w:right="4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 w:rsidR="008E4A92">
        <w:trPr>
          <w:trHeight w:val="968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Местоположение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line="264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Воронежская область,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Павловский муниципальный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район,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Елизаветовское сельское поселение</w:t>
            </w:r>
          </w:p>
        </w:tc>
      </w:tr>
      <w:tr w:rsidR="008E4A92">
        <w:trPr>
          <w:trHeight w:val="950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Площадь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±</w:t>
            </w:r>
          </w:p>
          <w:p w:rsidR="008E4A92" w:rsidRDefault="00C1338D">
            <w:pPr>
              <w:pStyle w:val="TableParagraph"/>
              <w:spacing w:before="26" w:line="264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величина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погрешности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определения площади (P ± Дельта P)</w:t>
            </w:r>
          </w:p>
        </w:tc>
        <w:tc>
          <w:tcPr>
            <w:tcW w:w="4611" w:type="dxa"/>
          </w:tcPr>
          <w:p w:rsidR="008E4A92" w:rsidRDefault="008E4A92">
            <w:pPr>
              <w:pStyle w:val="TableParagraph"/>
              <w:spacing w:before="4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84"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560"/>
        </w:trPr>
        <w:tc>
          <w:tcPr>
            <w:tcW w:w="749" w:type="dxa"/>
          </w:tcPr>
          <w:p w:rsidR="008E4A92" w:rsidRDefault="00C1338D">
            <w:pPr>
              <w:pStyle w:val="TableParagraph"/>
              <w:spacing w:line="240" w:lineRule="auto"/>
              <w:ind w:left="38" w:right="0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311" w:type="dxa"/>
          </w:tcPr>
          <w:p w:rsidR="008E4A92" w:rsidRDefault="00C1338D">
            <w:pPr>
              <w:pStyle w:val="TableParagraph"/>
              <w:spacing w:line="240" w:lineRule="auto"/>
              <w:ind w:left="134" w:right="0"/>
              <w:jc w:val="left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  <w:tc>
          <w:tcPr>
            <w:tcW w:w="4611" w:type="dxa"/>
          </w:tcPr>
          <w:p w:rsidR="008E4A92" w:rsidRDefault="00C1338D">
            <w:pPr>
              <w:pStyle w:val="TableParagraph"/>
              <w:spacing w:before="131" w:line="240" w:lineRule="auto"/>
              <w:ind w:left="84" w:right="0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pgSz w:w="11910" w:h="16840"/>
          <w:pgMar w:top="480" w:right="460" w:bottom="280" w:left="1020" w:header="720" w:footer="720" w:gutter="0"/>
          <w:cols w:space="720"/>
        </w:sectPr>
      </w:pPr>
    </w:p>
    <w:p w:rsidR="008E4A92" w:rsidRDefault="00C1338D">
      <w:pPr>
        <w:spacing w:before="60" w:after="55"/>
        <w:ind w:left="826" w:right="92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2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460"/>
        </w:trPr>
        <w:tc>
          <w:tcPr>
            <w:tcW w:w="10066" w:type="dxa"/>
            <w:gridSpan w:val="6"/>
          </w:tcPr>
          <w:p w:rsidR="008E4A92" w:rsidRDefault="00C1338D">
            <w:pPr>
              <w:pStyle w:val="TableParagraph"/>
              <w:spacing w:before="80" w:line="240" w:lineRule="auto"/>
              <w:ind w:left="0" w:right="23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445"/>
        </w:trPr>
        <w:tc>
          <w:tcPr>
            <w:tcW w:w="10066" w:type="dxa"/>
            <w:gridSpan w:val="6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координат: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36,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8E4A92">
        <w:trPr>
          <w:trHeight w:val="445"/>
        </w:trPr>
        <w:tc>
          <w:tcPr>
            <w:tcW w:w="10066" w:type="dxa"/>
            <w:gridSpan w:val="6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299"/>
        </w:trPr>
        <w:tc>
          <w:tcPr>
            <w:tcW w:w="1515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68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right="112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2792" w:type="dxa"/>
            <w:gridSpan w:val="2"/>
          </w:tcPr>
          <w:p w:rsidR="008E4A92" w:rsidRDefault="00C1338D">
            <w:pPr>
              <w:pStyle w:val="TableParagraph"/>
              <w:spacing w:before="0" w:line="275" w:lineRule="exact"/>
              <w:ind w:left="630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77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68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705" w:right="200" w:hanging="478"/>
              <w:jc w:val="lef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координат</w:t>
            </w:r>
          </w:p>
          <w:p w:rsidR="008E4A92" w:rsidRDefault="00C1338D">
            <w:pPr>
              <w:pStyle w:val="TableParagraph"/>
              <w:spacing w:before="0" w:line="274" w:lineRule="exact"/>
              <w:ind w:left="273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815" w:type="dxa"/>
            <w:vMerge w:val="restart"/>
          </w:tcPr>
          <w:p w:rsidR="008E4A92" w:rsidRDefault="00C1338D">
            <w:pPr>
              <w:pStyle w:val="TableParagraph"/>
              <w:spacing w:before="167" w:line="240" w:lineRule="auto"/>
              <w:ind w:left="510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  <w:p w:rsidR="008E4A92" w:rsidRDefault="00C1338D">
            <w:pPr>
              <w:pStyle w:val="TableParagraph"/>
              <w:spacing w:before="26" w:line="264" w:lineRule="auto"/>
              <w:ind w:left="244" w:right="0" w:hanging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квадратическая 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8E4A92" w:rsidRDefault="00C1338D">
            <w:pPr>
              <w:pStyle w:val="TableParagraph"/>
              <w:spacing w:before="0" w:line="272" w:lineRule="exact"/>
              <w:ind w:left="227" w:right="0"/>
              <w:jc w:val="lef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</w:rPr>
              <w:t xml:space="preserve">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8E4A92" w:rsidRDefault="00C1338D">
            <w:pPr>
              <w:pStyle w:val="TableParagraph"/>
              <w:spacing w:before="167" w:line="264" w:lineRule="auto"/>
              <w:ind w:left="90" w:right="66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pacing w:val="-4"/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8E4A92">
        <w:trPr>
          <w:trHeight w:val="1826"/>
        </w:trPr>
        <w:tc>
          <w:tcPr>
            <w:tcW w:w="1515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21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21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41" w:right="5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383040.23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2160739.54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383023.69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2160753.40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382955.58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2160694.47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382775.69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382629.32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2160410.12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382574.66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2160362.05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382526.14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2160319.40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382525.95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2160319.66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382511.39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2160306.48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382472.62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2160278.87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382456.94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2160266.82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382411.21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2160236.38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382383.65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2160218.36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382366.28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2160207.75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382357.07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2160205.86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382350.44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2160208.86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382342.63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2160221.15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382331.59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2160235.87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382312.30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2160269.65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382291.63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2160304.14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382264.69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2160346.64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382247.58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2160371.50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382227.31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2160401.43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382198.46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2160441.46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382148.93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2160504.83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382128.66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2160530.61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382111.23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2160551.26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382108.89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2160553.87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382093.95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2160570.50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382076.81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2160588.78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382040.73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2160624.16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382004.26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2160658.47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381973.77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2160685.29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381943.71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2160710.38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381934.60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2160717.99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pgSz w:w="11910" w:h="16840"/>
          <w:pgMar w:top="820" w:right="460" w:bottom="945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381920.60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2160701.16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381924.70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2160697.74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381929.68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2160693.47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381981.63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2160648.70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382035.86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2160597.72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382095.37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2160535.09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382097.38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2160532.92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382147.52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2160477.76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382172.37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2160446.79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382227.57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2160370.16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382269.03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2160302.35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382313.94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2160220.99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382316.38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2160205.40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382319.91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2160199.54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382324.86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2160193.87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382324.27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2160188.83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382320.89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2160184.36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382310.60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2160178.80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382285.59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2160164.12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382244.90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2160142.79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382200.20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2160116.04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382195.90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2160107.52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382196.63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2160106.20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382194.98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2160105.30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382185.26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2160100.58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382089.13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2160050.37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382026.86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2160023.91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382004.94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2160011.72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381981.95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2159999.50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381981.99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2159999.80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381940.71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2159978.34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381923.08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2159968.66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381913.92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2159964.66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381908.13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2159964.02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381902.04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2159966.57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381894.91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2159975.10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381885.85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2159990.51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381867.13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2160026.91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381853.44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2160054.57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381853.41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2160054.59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381847.60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2160066.37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381847.91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2160079.31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381854.44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2160078.15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381875.11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2160074.46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381875.68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2160077.40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381856.77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2160081.30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381841.63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2160095.02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381831.44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2160099.24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381810.24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2160139.20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381801.27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2160156.13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381772.49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2160214.29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381760.09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2160241.15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381750.92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2160263.65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381744.16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2160283.92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381733.41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2160321.67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381726.59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2160356.85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2160409.91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381714.01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2160432.42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381713.78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2160433.43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381710.40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2160448.44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381692.33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2160426.70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381694.20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2160418.45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381695.47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2160411.36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381701.98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2160374.24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381708.81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2160334.71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381713.67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2160309.78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381719.98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2160284.95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381726.89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2160262.76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381731.44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2160250.68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381742.73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2160224.94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381750.35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2160208.93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381763.84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2160181.99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381778.12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2160154.85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381795.72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2160119.04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381809.98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2160089.94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381812.35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2160079.04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381817.97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2160067.93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381824.75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2160060.15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381827.95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2160053.86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381865.50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2159980.21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381871.51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2159966.02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381875.36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2159954.06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381874.24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2159946.13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381868.39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2159940.05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381861.48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2159935.63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381859.69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2159934.69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381848.46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2159928.67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381833.76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2159920.13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381795.56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2159900.42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381743.34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2159870.62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381675.00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2159835.33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381605.22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2159796.32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381507.63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2159735.46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381366.96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2159647.76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381205.04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2159546.81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381078.01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2159467.61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380992.52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2159412.54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380774.96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2159261.67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380694.44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2159206.80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380553.47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2159110.73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380503.99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2159074.42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380499.91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2159072.69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380497.19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2159072.73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380494.81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2159074.09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380493.08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2159075.85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380484.59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2159069.42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380497.67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2159049.15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380504.58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2159038.45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380502.23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2159045.11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380502.62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2159046.46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380503.57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2159046.85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380506.51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2159046.08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380516.57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2159053.07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380514.53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2159057.87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380595.92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2159113.30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380599.22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2159113.72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380602.53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2159112.05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380606.82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2159107.00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380617.94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2159115.29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380614.29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2159121.90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380614.21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2159124.62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380616.19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2159127.51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380702.74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2159186.82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380779.97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2159239.75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380784.03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2159240.34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380786.97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2159239.28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380790.68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2159234.96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380801.75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2159241.78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380799.01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2159247.03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380798.99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2159250.99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380801.17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2159254.28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380999.39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2159390.53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381095.83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2159454.56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381214.45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2159528.46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381375.57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2159628.84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381517.51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2159717.26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381615.98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2159778.61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381690.52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2159819.79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381753.25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2159851.63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381755.13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2159848.06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381872.98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2159908.48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381871.39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2159911.62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381896.53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2159924.39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381899.02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2159925.67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381900.26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2159923.22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382011.43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2159978.00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382035.65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2159989.93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382048.24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2159996.14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382068.18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2160009.18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382106.44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2160029.73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382104.96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2160032.56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382196.41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2160080.04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382205.91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2160085.15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382207.67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2160086.11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382210.36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2160081.21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382241.07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2160099.30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382278.72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2160121.94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382297.50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2160129.34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382376.52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2160171.88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382393.63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2160183.19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382401.60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2160190.00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382426.77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2160205.15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382460.15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2160229.88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199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382475.52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2160243.35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382524.00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2160283.30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382539.09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2160301.44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382641.64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2160390.58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382786.30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2160516.29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382790.19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2160517.73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382794.91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2160517.96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382809.45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2160514.14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382824.18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2160527.29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382819.43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2160537.02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382818.59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2160542.52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382821.79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2160547.91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382968.28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2160676.42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383040.23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2160739.54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381945.93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2158858.16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382161.30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2159147.25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382205.51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2159481.21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382113.01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2159492.45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382064.27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2159186.77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381875.99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2158942.27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381908.63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2158901.37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381945.93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2158858.16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382383.90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2156464.86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382413.56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2156527.78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382409.71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2156545.50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382407.86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2156563.39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382383.87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2156566.01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382221.02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2156583.82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382174.65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2156591.39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382097.68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2156603.96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382007.12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2156614.08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381994.02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2156615.54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381961.56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2156620.79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381986.81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2156605.32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382007.88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2156581.83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382008.76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2156579.19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382005.00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2156559.93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381998.94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2156547.58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381998.07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2156541.83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382022.60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2156537.82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382040.55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2156534.87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382050.03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2156533.31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382067.03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2156530.52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382083.56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2156517.35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382177.27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2156502.28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382247.62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2156490.96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382246.42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2156483.87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382314.03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2156475.14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382327.86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2156477.54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382330.92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2156472.96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382357.05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2156469.58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382383.90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2156464.86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381991.80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2156542.86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381993.78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2156553.20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382000.79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2156573.27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381987.98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2156589.57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381973.80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381958.00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2156609.57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381943.69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2156618.03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381905.75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2156629.84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381869.71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2156635.65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381862.23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2156641.77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381598.60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2156686.74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381346.86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2156720.93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381345.23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2156721.15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381342.80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2156721.57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381198.22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2156746.35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381123.25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2156758.53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380750.02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2156819.19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380697.66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2156858.83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380698.01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2156876.80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380725.69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2156922.38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380735.42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2156928.45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380755.87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2156934.34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380790.93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2156952.35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380795.76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2156957.94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380790.46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2156976.61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380782.28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2156978.52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380742.72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2156973.75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380721.95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2156965.26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380703.10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2156958.19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380692.84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2156954.34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380666.73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2156935.58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380643.89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2156910.35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380631.26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380619.60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380610.23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2156880.87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380576.30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380567.30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380567.29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380559.30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380559.29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380543.83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380543.82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380535.42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380535.41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380526.71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380526.70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380517.71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380517.70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380508.73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2156876.82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380499.50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2156876.46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380499.49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2156876.46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380474.20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2156875.45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380471.69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2156875.86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380471.68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2156875.86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380462.19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380462.18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2156877.43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380452.98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380452.30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380443.64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380443.63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380434.21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2156880.06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380434.20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2156880.06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380424.81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2156880.58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380424.80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2156880.58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380415.44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380415.43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380406.11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380406.10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380397.04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2156882.12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380397.03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2156882.12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380387.55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2156882.64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380387.54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2156882.64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380369.37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2156883.65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380369.36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2156883.65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380360.41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380360.40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380351.50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2156884.64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380351.49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2156884.63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380342.63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2156885.12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380342.62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2156885.12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380325.07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2156886.10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380322.45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2156886.24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380308.68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2156888.53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380308.67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2156888.53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380300.15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2156889.95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380300.14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2156889.95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380291.64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2156891.36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380291.64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2156891.39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380274.91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2156894.15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380179.23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2156910.08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380150.59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2156914.70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380088.07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2156924.84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380088.06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2156924.84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380033.75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2156933.66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380030.73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380002.15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2156938.78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379970.57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2156943.90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379931.08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2156950.30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379907.39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379889.32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2156957.07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379884.21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2156957.90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379881.42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2156958.30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379871.14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2156959.81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379871.79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2156964.95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379821.09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2156973.36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379773.56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2156981.24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379769.60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2156981.89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379670.22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2156994.93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379575.56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2157007.59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379560.23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2157022.84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379544.28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2157056.42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379531.07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2157050.81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379524.74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2157069.76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379516.93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2157085.77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379505.35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2157104.09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379500.59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2157110.82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379498.09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2157122.57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379491.50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2157131.00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379482.96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2157139.40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379466.88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2157151.29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379449.35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2157161.48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379430.54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2157169.80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379411.94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2157175.66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379392.97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2157179.33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379371.48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2157181.14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379352.43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2157180.78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379329.37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2157177.73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379310.27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2157172.92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379290.96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2157165.72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379272.71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2157156.48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379256.06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2157145.65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379240.64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2157133.06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379226.08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2157118.23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379214.11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2157102.86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379167.63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2157045.67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379163.74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2157041.92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379155.73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2157050.11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379115.28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2157026.58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379114.25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2157025.98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379109.70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2157025.24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379049.28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2157015.44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378946.11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2157004.00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378937.61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2157001.89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378924.86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2157000.34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378860.47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2156993.69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378812.83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2156994.28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378801.84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2156994.79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378797.40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2156995.08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378816.92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2157203.75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378817.38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2157204.11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378818.36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2157204.31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399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378822.08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2157203.85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2157204.59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378826.76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2157205.68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378828.64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2157207.81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378829.51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378830.06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2157213.22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378829.71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2157217.43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378828.29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2157221.42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378825.89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2157224.90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378822.69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2157227.65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378818.88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378814.69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2157230.11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378810.48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378809.42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378804.69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378799.76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378796.28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2157230.11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378789.12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2157229.81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378782.13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2157228.26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378775.51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2157225.52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378769.48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2157221.66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378764.21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2157216.81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378759.86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2157211.12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378756.58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2157204.75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378755.34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2157201.55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2157199.90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378753.64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2157196.84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378753.74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2157192.71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378755.25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2157188.87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378757.97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2157185.77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378761.58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2157183.78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378765.66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2157183.15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378769.71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2157183.96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378773.24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2157186.08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378775.84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2157189.31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378778.07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2157194.19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378780.68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2157198.76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378783.71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2157203.07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378786.87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2157207.91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378789.11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2157210.43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378770.81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2156996.81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378753.14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2156997.97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378667.01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2156960.42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378525.13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2156934.11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378348.60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2156898.82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378343.95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2156922.11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378291.45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2156754.29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378284.28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2156734.94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378274.70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2156705.66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378268.94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2156688.10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378481.80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2156664.00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378687.53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2156640.14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378733.52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2156634.80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378739.72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2156633.96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378764.42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2156631.00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378776.75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2156629.56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378777.04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2156606.02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378777.64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378777.76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2156566.04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378776.67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2156561.73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378777.35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2156544.43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378779.84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2156544.42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378779.43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2156558.83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378780.32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2156567.40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378781.77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2156571.75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378786.74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2156569.33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378787.31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2156569.47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378790.08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2156570.16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378794.07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2156574.38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378794.20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2156575.15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378792.77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2156593.71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2156596.78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378792.45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378799.90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2156610.56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378806.67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2156612.96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2156613.82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378834.12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2156613.12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378863.84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2156610.92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379015.82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2156600.28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379059.53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2156598.93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379084.56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2156595.47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379098.96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2156595.10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379129.52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2156594.99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379155.34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2156594.89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379164.62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2156593.32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379177.75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2156565.54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379184.51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2156562.37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379212.50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2156562.43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379213.24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2156564.03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379222.65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2156582.53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379227.31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2156593.19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379236.79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2156600.70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379248.58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2156601.48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379313.24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2156601.56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379389.11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2156601.31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379407.63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379416.17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2156604.45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379437.64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2156608.61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379454.64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2156614.26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379481.47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2156626.28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499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379482.87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2156623.81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379492.91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2156628.88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379492.03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2156632.07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379496.01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2156634.93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379514.44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2156647.97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379529.30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2156660.78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379541.68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2156674.28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379552.02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2156687.32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379571.88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2156716.90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379583.60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2156736.32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379628.09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2156812.17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379630.13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2156811.09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379635.58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2156820.89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379633.69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2156822.04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379648.93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2156847.32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379652.65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2156844.77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379671.28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2156870.57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379692.94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2156886.73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379719.66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2156900.27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379760.09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2156905.40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379807.00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2156898.88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379856.59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2156891.97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379855.77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2156885.42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379866.29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2156883.70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379866.31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2156883.70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379874.20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2156882.40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379892.74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2156879.37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379916.43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2156875.50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379955.89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2156869.03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379987.47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2156863.86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380019.06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2156858.70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380019.07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2156858.70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380073.57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2156849.80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380073.58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2156849.79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380099.20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2156845.62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380136.37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2156839.62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380201.85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2156828.92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380262.42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2156819.12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380262.44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2156819.18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380279.19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2156816.41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380279.20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2156816.44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380287.70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2156815.05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380287.71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2156815.05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380296.23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2156813.66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380296.24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2156813.66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380304.12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2156812.37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380312.83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2156811.06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380330.14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2156808.45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380330.15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2156808.45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380338.87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2156807.14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380338.88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2156807.14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380347.64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2156805.82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380347.65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2156805.82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380356.47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2156804.49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380356.48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2156804.49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380374.38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2156801.79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380374.39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2156801.79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380383.66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2156800.40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380383.66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2156800.39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380392.65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2156799.04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380392.66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2156799.04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380401.84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2156797.66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380401.85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2156797.66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380411.07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2156796.27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380411.08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2156796.27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380420.34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2156794.88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380420.35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2156794.88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380429.61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2156793.49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380429.62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2156793.48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380438.83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2156792.09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380438.84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2156792.09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380446.44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2156790.95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380448.06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2156790.71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380448.07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2156790.71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380450.34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2156790.36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380457.49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2156789.24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380457.50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2156789.24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380484.60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2156784.98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380484.61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2156784.98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380493.53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2156783.58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380502.23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2156782.21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380502.24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2156782.21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380510.90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2156780.85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380510.91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2156780.85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380519.34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2156779.53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380519.34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2156779.52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380527.51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2156778.24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380527.52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2156778.24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380542.83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2156775.84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380542.84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2156775.84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380550.61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2156774.62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380550.61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2156774.61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380558.99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2156773.30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380562.60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2156772.73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380586.38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2156754.97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380604.06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2156741.75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380608.28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2156740.96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380607.45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2156737.81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380605.50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2156715.98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380604.53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2156690.64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599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380604.07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2156640.06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380597.85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2156614.54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380597.80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2156613.95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380600.03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2156562.59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380602.94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2156554.55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380622.24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2156551.50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380627.27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2156558.66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380645.44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2156606.57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380647.19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2156631.22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380670.38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2156705.54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380673.20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2156717.05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380674.68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2156728.93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380729.56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2156744.37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380905.01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2156714.35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380911.49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2156713.32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380991.86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2156700.54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381138.95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2156677.10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381139.93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2156682.37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381240.15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2156665.55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381349.19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2156646.54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381353.26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2156645.83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381387.90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2156639.79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381412.84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2156635.00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381426.97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2156627.15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381456.81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2156623.98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381457.07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2156626.50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381530.34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2156612.41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381529.76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2156605.33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381536.59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2156604.10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381567.97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2156601.25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381597.55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2156600.04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381829.60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2156562.06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381848.98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2156560.43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381864.12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2156563.79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381874.11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2156562.16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381967.89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2156546.81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5.00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248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381991.80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2156542.86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378715.52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2156655.13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378717.97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2156655.28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378719.14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2156697.17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378716.84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2156759.89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378709.62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2156814.11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378701.20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2156860.44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378590.31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2156826.77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378551.96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2156816.05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378479.98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2156795.93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378480.06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2156793.13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378469.74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2156789.99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378468.10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2156792.60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378460.47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2156790.47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378366.38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2156758.10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378346.32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2156727.02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378318.61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2156724.45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378292.50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2156720.34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378292.08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2156702.05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378305.30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2156699.31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378363.77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2156692.16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378423.49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2156684.86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378482.58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2156677.64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378541.67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2156670.41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378570.68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2156667.14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378582.61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2156665.80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378623.54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2156661.18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378667.27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2156656.24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378689.01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2156655.45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378699.69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2156654.12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378715.52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2156655.13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2157283.98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378833.14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2157377.60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378848.20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2157523.00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378856.57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2157539.23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378857.48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2157564.11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378853.10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2157573.11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378864.94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2157710.01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378871.45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2157754.17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378872.76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2157758.70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378876.68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2157774.58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378881.30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2157780.44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378882.44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2157781.26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378883.68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2157799.70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378909.28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2157826.78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378907.04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2157824.97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378902.67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2157822.92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378894.82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2157820.06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378888.99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2157819.12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378884.50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2157819.95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378879.91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2157823.00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378877.51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2157827.25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378876.39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2157829.51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378875.86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2157831.26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378874.32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2157846.50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378886.88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2158022.55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378911.32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2158539.99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378901.10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2158593.14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378878.85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2158598.05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378876.03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2158597.49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378874.62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2158595.81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378873.11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2158594.02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378858.30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2158576.42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378846.99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2158555.55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378845.83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2158544.55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378850.36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2158385.55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378852.21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2158320.73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378854.30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2158320.80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378855.13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2158295.81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378852.92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2158295.74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378853.63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2158270.73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378855.95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2158270.82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378856.97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2158253.60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378856.15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2158245.22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378854.35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2158245.22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2158207.00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378860.70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2158021.99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378846.39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2157869.33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378842.96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2157816.96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378839.41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2157774.88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378834.16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2157757.89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378831.07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2157747.89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378830.16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2157746.67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2157743.23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378825.51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2157727.44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378826.02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2157718.87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378830.19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2157718.10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378832.18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2157717.48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378832.66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2157716.16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2157622.74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378818.13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2157612.05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378815.40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2157597.23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378819.95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2157577.49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378801.55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2157336.66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378795.69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2157286.57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378795.72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2157285.43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378795.85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2157284.33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378796.77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2157281.11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378798.47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2157278.23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378800.83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2157275.87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378802.71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2157274.66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378804.98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2157273.54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378808.84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2157272.86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378812.66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2157272.75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378815.33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2157273.62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378816.53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2157274.13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378819.76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2157276.28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378822.31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2157279.20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2157282.67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378824.38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2157283.98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378151.23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2156645.42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378165.19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2156667.50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378174.71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2156688.21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378184.43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2156709.35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378206.56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2156757.45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378212.27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2156774.71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378220.99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2156825.19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378220.99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2156825.20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378230.27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2156878.84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378220.86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2156881.25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378203.37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2156847.39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378147.65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2156822.80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378108.32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2156805.45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378108.30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2156805.44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378072.60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2156789.68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378033.08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2156772.24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377995.39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2156755.61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377945.55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2156739.15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377945.25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2156734.56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377915.75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2156738.08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377879.12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2156742.46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377842.50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2156746.83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377822.21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2156748.54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377819.41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2156726.00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377827.82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2156724.87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377828.47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2156718.00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377849.25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2156715.26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377852.07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2156717.07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377860.25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377925.50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2156713.91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377943.81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2156712.27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377943.66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2156709.68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377931.47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2156702.98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377907.99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2156690.14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377886.25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2156678.25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377850.80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2156658.87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377797.86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2156625.38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377790.04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2156620.45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377790.06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2156620.44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377788.85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2156619.68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377764.55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377764.54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2156602.94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377730.42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2156579.45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377730.41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2156579.44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377729.14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2156578.57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377681.15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2156547.85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377681.14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2156547.85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377645.57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2156525.08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377645.57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2156525.07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377610.33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2156502.52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377601.29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2156497.65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377601.28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2156497.65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377557.29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2156473.98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377546.73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2156468.29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377543.00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2156466.28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377526.98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2156457.66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377487.82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2156431.47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377365.44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2156357.53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377288.55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2156320.32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377268.92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2156312.46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377221.96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2156293.63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377195.09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2156282.87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377101.10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2156245.21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377047.43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2156215.96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377002.23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2156198.42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376926.73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2156238.84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376926.72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2156238.84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376924.02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2156240.33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376911.40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2156216.16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377125.44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2156155.02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377155.46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2156146.44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377175.35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2156153.48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377179.55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2156181.00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377214.67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2156197.86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377291.71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2156234.84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377402.29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2156291.51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377404.57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2156292.74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377404.60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2156292.75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377521.12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2156355.10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377518.35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2156359.75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0.10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377555.56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2156381.91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377555.57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2156381.91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377559.28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2156384.13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377559.29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2156384.13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377568.17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2156389.42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377569.83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2156390.43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377569.84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2156390.43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377621.44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2156421.57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377621.45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2156421.58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377622.10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2156421.97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377682.40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2156459.55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377685.67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2156461.54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377778.18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2156514.41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377778.19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2156514.41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377780.28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2156515.61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377783.52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2156517.47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377837.89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2156542.42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377837.90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2156542.44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377894.99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2156568.64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377899.18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2156570.41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377899.21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2156570.43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377923.22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2156580.57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378024.64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2156621.44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378026.31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2156617.66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378033.92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2156619.74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378137.47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2156652.60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378146.17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2156647.76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742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378151.23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2156645.42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381401.89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2154690.60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381401.68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2154691.94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381399.76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2154724.99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381398.42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2154728.66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381393.12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2154728.75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381375.81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2154729.04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381375.71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2154723.04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381325.67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2154720.89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381015.73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2154727.10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380786.43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2154730.97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Картометрический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1.00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380725.78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2154731.99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380725.61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2154721.99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380710.32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2154721.79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380712.88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2154706.37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380711.97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2154702.21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380904.60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2154698.97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381375.51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2154691.04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381401.89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2154690.60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378899.40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2158693.07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378899.67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2158695.52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378895.85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2158723.56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378890.54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2158802.86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378882.64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2158920.86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378875.00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2159035.09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378872.19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2159120.39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378868.53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2159225.70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378866.37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2159287.95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378867.03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2159290.76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378868.10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2159292.23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378878.61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2159305.66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378877.41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2159321.10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378867.63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2159329.29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378866.12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2159331.39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378865.41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2159335.09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378862.85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2159416.02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378858.38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2159557.72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378852.83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2159684.01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378846.56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2159794.70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378826.06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2159951.24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378810.76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2160045.74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378792.61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2160157.84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378778.04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2160247.79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378763.64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2160336.78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378742.95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2160464.41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378730.43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2160542.01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378716.85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2160626.64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378709.73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2160669.61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378711.44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2160677.74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378712.90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2160684.68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378713.68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2160686.08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378714.80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2160686.92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378718.17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2160687.95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378715.39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2160710.93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378709.78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2160711.25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378708.13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2160712.43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378702.46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2160719.41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378701.16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2160721.51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378685.29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2160817.47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378667.92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2160922.48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378644.67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2161063.10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378628.36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2161171.02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378609.90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2161293.19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378595.56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2161378.05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378585.01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2161440.51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378565.09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2161563.75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378550.35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2161645.74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378536.59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2161722.26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378521.89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2161802.53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378502.33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2161904.15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378482.62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2162006.54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378463.32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2162106.80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378444.31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2162205.57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378428.79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2162286.21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378418.53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2162344.68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378418.77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2162345.95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378419.97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2162347.30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378424.84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2162351.20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378426.31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2162371.17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378419.24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2162374.48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378411.05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2162382.61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378409.97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2162384.38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378409.02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2162386.70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378406.88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2162399.06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378391.25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2162412.05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378373.87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2162426.45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378374.10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2162425.17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378373.16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2162423.71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378372.38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2162423.41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378365.86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2162400.29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378372.03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2162390.93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378384.60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2162369.43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378390.31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2162354.65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378404.90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2162280.17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378418.96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2162205.92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378436.12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2162115.36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378459.68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2161991.03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378474.52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2161912.73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378496.53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2161796.42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378509.65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2161724.52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378522.45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2161654.37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378540.11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2161557.64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378559.96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2161436.14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378571.79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2161363.71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378584.05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2161288.65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378599.53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2161193.93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378610.94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2161119.51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378622.13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2161048.52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378622.03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2161045.04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378620.85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2161042.00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378617.32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2161036.58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378615.95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2161035.82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378612.87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2161035.07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378615.97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2161008.40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378621.63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2161005.34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378629.82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2160994.18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378631.36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2160990.15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378641.10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2160930.33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378656.98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2160832.80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378675.32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2160720.15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378690.89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2160624.55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378705.27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2160536.18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378717.15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2160463.29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378730.43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2160381.57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378745.69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2160287.64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378758.34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2160209.78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378771.80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2160126.95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378786.89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2160034.47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378801.46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2159945.23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378810.67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2159870.98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378820.55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2159791.38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378825.34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2159730.53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378829.18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2159681.83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378831.77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2159621.30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378834.47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2159556.85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378837.12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2159452.72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378838.93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2159381.50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378840.29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2159327.78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378839.41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2159325.76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378837.70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2159324.74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378828.43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2159320.52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378827.77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2159304.62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378839.47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2159294.89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378840.87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2159292.84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378841.33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2159289.36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378842.40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2159244.83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378844.15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2159158.73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378847.20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2159008.70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378847.58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2158877.78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378847.86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2158781.29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378848.13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2158684.85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378850.14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2158667.54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999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378868.05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2158662.28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378872.54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2158661.64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378873.04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2158661.57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5"/>
                <w:sz w:val="24"/>
              </w:rPr>
              <w:t>866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378899.40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2158693.07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0.30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375760.22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2158989.37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375787.38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2159321.70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375799.00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2159357.16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376061.60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2159680.40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376447.63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2160146.99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375962.98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2160543.06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375959.74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2160608.03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376270.84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2160960.00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376259.39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2160963.87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375948.06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2160615.14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375954.27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2160530.35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376415.34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2160143.14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376051.38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2159689.24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375790.36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2159365.14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375775.39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2159323.35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375744.86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2158989.37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375760.22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2158989.37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375727.87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2158804.62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375728.54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2158810.92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375729.56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2158822.08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375707.81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2158826.29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375670.56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2158836.24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375625.41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2158850.11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375603.09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2158854.14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375580.70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2158850.75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375569.72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2158850.50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375579.34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2158823.52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375585.44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2158836.32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375587.02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2158839.67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375603.41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2158840.56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375622.12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2158837.37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375668.77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2158823.90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375702.59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2158813.92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375726.12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2158806.03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375727.87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2158804.62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375563.28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2158826.85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375558.78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2158847.69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375552.20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2158841.42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375544.22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2158842.39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375519.37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2158865.07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375511.72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2158857.50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375535.73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2158832.77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375541.51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2158825.33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375546.92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2158822.32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375552.99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2158822.82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375563.28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2158826.85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376252.12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2157289.56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376251.77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2157305.09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376090.62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2157400.42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376002.57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2157449.44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375840.02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2157536.52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375650.37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2157639.40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375525.99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2157712.54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375527.84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2157715.40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375515.35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2157722.20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375508.14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2157726.12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375499.77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2157730.59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375497.24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2157726.24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375183.78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2157870.20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375346.61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2158058.96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375369.12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2158085.36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375333.60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2158109.93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375184.46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2157929.96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375119.94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2157897.84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375045.42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2157917.62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375002.64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2157929.11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374990.28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2157934.59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374993.52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2157911.35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374993.82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2157910.93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375154.46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2157858.51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374944.75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2157584.75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374948.45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2157571.21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375175.07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2157857.51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375185.26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2157852.91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375198.95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2157846.73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375476.24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2157721.53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375456.89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2157667.62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375351.00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2157489.86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375350.67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2157489.31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375336.16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2157464.94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375313.35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2157426.65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375282.23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2157448.74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375236.12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2157376.14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375313.15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2157317.72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375332.25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2157339.30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375320.73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2157348.59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375271.05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2157381.25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375276.49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2157388.81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375322.04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2157358.51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375338.00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2157345.80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1089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375372.42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2157384.71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375317.83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2157423.46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375343.86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2157460.36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375358.68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2157485.29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375464.65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2157663.58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375488.02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2157708.50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375494.37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2157706.59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375495.45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2157708.30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375499.00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2157709.15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375503.05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2157707.22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1099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375566.28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2157672.46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375569.30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2157669.75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375566.60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2157658.02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375574.76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2157654.39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375579.04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2157658.79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375586.12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2157660.15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375627.85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2157636.35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375674.04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2157609.83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375720.24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2157584.29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375766.43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2157558.74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1109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375811.29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2157534.98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375861.31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2157508.49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375908.74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2157483.36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375956.18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2157458.23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375971.54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2157448.27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375990.51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2157437.71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376003.96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2157430.57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376010.01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2157428.24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376046.87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2157407.76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376077.35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2157390.64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1119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376107.84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2157373.51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376138.32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2157356.39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376168.81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2157339.27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376218.96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2157309.35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1045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376252.12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2157289.56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0.05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374972.41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2157920.67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374968.91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2157944.13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374907.75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2157976.08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374902.38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2157980.14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374839.14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2158027.88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374827.06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2158037.11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374811.91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2158048.37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374793.41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2158062.53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374788.77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2158066.08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374755.23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2158090.82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374719.16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2158115.00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374693.67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2158132.33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374532.26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2158242.21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374443.54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2158307.12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374374.86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2158357.37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374372.61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2158359.01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1139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374055.37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2158591.10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374054.34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2158591.86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374041.56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2158601.21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374038.05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2158584.23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374187.75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2158473.00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374197.37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2158466.12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374197.60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2158465.94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374197.62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2158465.93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374658.60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2158136.35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374952.62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2157925.88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1149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374972.27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2157920.63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1123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374972.41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2157920.67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247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815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0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375358.09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2156267.56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375363.14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2156328.52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375363.14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2156328.53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375352.99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2156410.89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375292.47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2156510.44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375177.28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2156621.81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375163.18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2156630.40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375076.01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2156683.48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375020.88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2156717.05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375014.47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2156720.95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</w:tbl>
    <w:p w:rsidR="008E4A92" w:rsidRDefault="008E4A92">
      <w:pPr>
        <w:rPr>
          <w:sz w:val="24"/>
        </w:rPr>
        <w:sectPr w:rsidR="008E4A92">
          <w:type w:val="continuous"/>
          <w:pgSz w:w="11910" w:h="16840"/>
          <w:pgMar w:top="820" w:right="460" w:bottom="956" w:left="1020" w:header="720" w:footer="720" w:gutter="0"/>
          <w:cols w:space="720"/>
        </w:sectPr>
      </w:pP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15"/>
        <w:gridCol w:w="1436"/>
        <w:gridCol w:w="1356"/>
        <w:gridCol w:w="2477"/>
        <w:gridCol w:w="1815"/>
        <w:gridCol w:w="1467"/>
      </w:tblGrid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374929.82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2156772.50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374916.77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2156780.44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374882.16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2156805.74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374863.60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2156819.32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374537.77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2157057.55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374497.41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2157087.06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374400.22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2157158.13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373861.98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2157568.55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373847.26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2157516.92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1169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373908.50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2157474.47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2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2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373952.00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2157444.80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2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2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2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374100.09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2157348.40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374344.55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2157184.13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374347.54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2157174.93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374369.13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2157108.30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374400.13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2157091.74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374507.39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2157034.40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1177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374546.48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2157008.33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1178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374846.50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2156808.17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1179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374899.12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2156773.06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5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375173.64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2156595.41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375192.92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2156571.23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1182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375192.93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2156571.22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1183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375236.05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2156535.85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1184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375310.67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2156446.99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1185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375326.26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2156414.98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1186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375345.62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2156349.15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ind w:left="43" w:right="22"/>
              <w:rPr>
                <w:sz w:val="24"/>
              </w:rPr>
            </w:pPr>
            <w:r>
              <w:rPr>
                <w:spacing w:val="-4"/>
                <w:sz w:val="24"/>
              </w:rPr>
              <w:t>1150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ind w:left="39"/>
              <w:rPr>
                <w:sz w:val="24"/>
              </w:rPr>
            </w:pPr>
            <w:r>
              <w:rPr>
                <w:spacing w:val="-2"/>
                <w:sz w:val="24"/>
              </w:rPr>
              <w:t>375358.09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2"/>
                <w:sz w:val="24"/>
              </w:rPr>
              <w:t>2156267.56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ind w:right="22"/>
              <w:rPr>
                <w:sz w:val="24"/>
              </w:rPr>
            </w:pPr>
            <w:r>
              <w:rPr>
                <w:spacing w:val="-2"/>
                <w:sz w:val="24"/>
              </w:rPr>
              <w:t>Аналитический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rPr>
                <w:sz w:val="24"/>
              </w:rPr>
            </w:pPr>
            <w:r>
              <w:rPr>
                <w:spacing w:val="-4"/>
                <w:sz w:val="24"/>
              </w:rPr>
              <w:t>0.50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3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</w:p>
        </w:tc>
      </w:tr>
      <w:tr w:rsidR="008E4A92">
        <w:trPr>
          <w:trHeight w:val="284"/>
        </w:trPr>
        <w:tc>
          <w:tcPr>
            <w:tcW w:w="10066" w:type="dxa"/>
            <w:gridSpan w:val="6"/>
          </w:tcPr>
          <w:p w:rsidR="008E4A92" w:rsidRDefault="00C1338D">
            <w:pPr>
              <w:pStyle w:val="TableParagraph"/>
              <w:spacing w:before="0" w:line="265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284"/>
        </w:trPr>
        <w:tc>
          <w:tcPr>
            <w:tcW w:w="1515" w:type="dxa"/>
            <w:vMerge w:val="restart"/>
          </w:tcPr>
          <w:p w:rsidR="008E4A92" w:rsidRDefault="008E4A92">
            <w:pPr>
              <w:pStyle w:val="TableParagraph"/>
              <w:spacing w:before="6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tabs>
                <w:tab w:val="left" w:pos="912"/>
              </w:tabs>
              <w:spacing w:before="0" w:line="264" w:lineRule="auto"/>
              <w:ind w:right="1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Обозначение характерных точек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части </w:t>
            </w:r>
            <w:r>
              <w:rPr>
                <w:spacing w:val="-2"/>
                <w:sz w:val="24"/>
              </w:rPr>
              <w:t>границы</w:t>
            </w:r>
          </w:p>
        </w:tc>
        <w:tc>
          <w:tcPr>
            <w:tcW w:w="2792" w:type="dxa"/>
            <w:gridSpan w:val="2"/>
          </w:tcPr>
          <w:p w:rsidR="008E4A92" w:rsidRDefault="00C1338D">
            <w:pPr>
              <w:pStyle w:val="TableParagraph"/>
              <w:spacing w:before="0" w:line="265" w:lineRule="exact"/>
              <w:ind w:left="630" w:right="0"/>
              <w:jc w:val="left"/>
              <w:rPr>
                <w:sz w:val="24"/>
              </w:rPr>
            </w:pPr>
            <w:r>
              <w:rPr>
                <w:sz w:val="24"/>
              </w:rPr>
              <w:t>Координаты,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2477" w:type="dxa"/>
            <w:vMerge w:val="restart"/>
          </w:tcPr>
          <w:p w:rsidR="008E4A92" w:rsidRDefault="008E4A92">
            <w:pPr>
              <w:pStyle w:val="TableParagraph"/>
              <w:spacing w:before="22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705" w:right="200" w:hanging="478"/>
              <w:jc w:val="left"/>
              <w:rPr>
                <w:sz w:val="24"/>
              </w:rPr>
            </w:pPr>
            <w:r>
              <w:rPr>
                <w:sz w:val="24"/>
              </w:rPr>
              <w:t>Метод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определения </w:t>
            </w:r>
            <w:r>
              <w:rPr>
                <w:spacing w:val="-2"/>
                <w:sz w:val="24"/>
              </w:rPr>
              <w:t>координат</w:t>
            </w:r>
          </w:p>
          <w:p w:rsidR="008E4A92" w:rsidRDefault="00C1338D">
            <w:pPr>
              <w:pStyle w:val="TableParagraph"/>
              <w:spacing w:before="0" w:line="274" w:lineRule="exact"/>
              <w:ind w:left="273" w:right="0"/>
              <w:jc w:val="left"/>
              <w:rPr>
                <w:sz w:val="24"/>
              </w:rPr>
            </w:pPr>
            <w:r>
              <w:rPr>
                <w:sz w:val="24"/>
              </w:rPr>
              <w:t>характерной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815" w:type="dxa"/>
            <w:vMerge w:val="restart"/>
          </w:tcPr>
          <w:p w:rsidR="008E4A92" w:rsidRDefault="00C1338D">
            <w:pPr>
              <w:pStyle w:val="TableParagraph"/>
              <w:spacing w:before="42" w:line="240" w:lineRule="auto"/>
              <w:ind w:left="510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  <w:p w:rsidR="008E4A92" w:rsidRDefault="00C1338D">
            <w:pPr>
              <w:pStyle w:val="TableParagraph"/>
              <w:spacing w:before="27" w:line="264" w:lineRule="auto"/>
              <w:ind w:left="244" w:right="0" w:hanging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квадратическая 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8E4A92" w:rsidRDefault="00C1338D">
            <w:pPr>
              <w:pStyle w:val="TableParagraph"/>
              <w:spacing w:before="0" w:line="271" w:lineRule="exact"/>
              <w:ind w:left="227" w:right="0"/>
              <w:jc w:val="lef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</w:rPr>
              <w:t xml:space="preserve">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467" w:type="dxa"/>
            <w:vMerge w:val="restart"/>
          </w:tcPr>
          <w:p w:rsidR="008E4A92" w:rsidRDefault="00C1338D">
            <w:pPr>
              <w:pStyle w:val="TableParagraph"/>
              <w:spacing w:before="42" w:line="264" w:lineRule="auto"/>
              <w:ind w:left="90" w:right="66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 xml:space="preserve">местности </w:t>
            </w:r>
            <w:r>
              <w:rPr>
                <w:spacing w:val="-4"/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наличии)</w:t>
            </w:r>
          </w:p>
        </w:tc>
      </w:tr>
      <w:tr w:rsidR="008E4A92">
        <w:trPr>
          <w:trHeight w:val="1593"/>
        </w:trPr>
        <w:tc>
          <w:tcPr>
            <w:tcW w:w="1515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0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39" w:right="1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1356" w:type="dxa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0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41" w:right="5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247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46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0" w:line="265" w:lineRule="exact"/>
              <w:ind w:left="43" w:righ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0" w:line="265" w:lineRule="exact"/>
              <w:ind w:left="39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0" w:line="265" w:lineRule="exact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0" w:line="265" w:lineRule="exact"/>
              <w:ind w:right="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ind w:right="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ind w:left="41" w:right="6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8E4A92">
        <w:trPr>
          <w:trHeight w:val="284"/>
        </w:trPr>
        <w:tc>
          <w:tcPr>
            <w:tcW w:w="10066" w:type="dxa"/>
            <w:gridSpan w:val="6"/>
          </w:tcPr>
          <w:p w:rsidR="008E4A92" w:rsidRDefault="00C1338D">
            <w:pPr>
              <w:pStyle w:val="TableParagraph"/>
              <w:spacing w:before="0" w:line="265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E4A92">
        <w:trPr>
          <w:trHeight w:val="284"/>
        </w:trPr>
        <w:tc>
          <w:tcPr>
            <w:tcW w:w="1515" w:type="dxa"/>
          </w:tcPr>
          <w:p w:rsidR="008E4A92" w:rsidRDefault="00C1338D">
            <w:pPr>
              <w:pStyle w:val="TableParagraph"/>
              <w:spacing w:before="17" w:line="247" w:lineRule="exact"/>
              <w:ind w:left="43" w:right="0"/>
            </w:pPr>
            <w:r>
              <w:rPr>
                <w:spacing w:val="-10"/>
              </w:rPr>
              <w:t>-</w:t>
            </w:r>
          </w:p>
        </w:tc>
        <w:tc>
          <w:tcPr>
            <w:tcW w:w="1436" w:type="dxa"/>
          </w:tcPr>
          <w:p w:rsidR="008E4A92" w:rsidRDefault="00C1338D">
            <w:pPr>
              <w:pStyle w:val="TableParagraph"/>
              <w:spacing w:before="17" w:line="247" w:lineRule="exact"/>
              <w:ind w:left="39" w:right="0"/>
            </w:pPr>
            <w:r>
              <w:rPr>
                <w:spacing w:val="-10"/>
              </w:rPr>
              <w:t>-</w:t>
            </w:r>
          </w:p>
        </w:tc>
        <w:tc>
          <w:tcPr>
            <w:tcW w:w="1356" w:type="dxa"/>
          </w:tcPr>
          <w:p w:rsidR="008E4A92" w:rsidRDefault="00C1338D">
            <w:pPr>
              <w:pStyle w:val="TableParagraph"/>
              <w:spacing w:before="17" w:line="247" w:lineRule="exact"/>
              <w:ind w:left="41" w:right="0"/>
            </w:pPr>
            <w:r>
              <w:rPr>
                <w:spacing w:val="-10"/>
              </w:rPr>
              <w:t>-</w:t>
            </w:r>
          </w:p>
        </w:tc>
        <w:tc>
          <w:tcPr>
            <w:tcW w:w="2477" w:type="dxa"/>
          </w:tcPr>
          <w:p w:rsidR="008E4A92" w:rsidRDefault="00C1338D">
            <w:pPr>
              <w:pStyle w:val="TableParagraph"/>
              <w:spacing w:before="17" w:line="247" w:lineRule="exact"/>
              <w:ind w:right="0"/>
            </w:pPr>
            <w:r>
              <w:rPr>
                <w:spacing w:val="-10"/>
              </w:rPr>
              <w:t>-</w:t>
            </w:r>
          </w:p>
        </w:tc>
        <w:tc>
          <w:tcPr>
            <w:tcW w:w="1815" w:type="dxa"/>
          </w:tcPr>
          <w:p w:rsidR="008E4A92" w:rsidRDefault="00C1338D">
            <w:pPr>
              <w:pStyle w:val="TableParagraph"/>
              <w:spacing w:before="17" w:line="247" w:lineRule="exact"/>
              <w:ind w:right="0"/>
            </w:pPr>
            <w:r>
              <w:rPr>
                <w:spacing w:val="-10"/>
              </w:rPr>
              <w:t>-</w:t>
            </w:r>
          </w:p>
        </w:tc>
        <w:tc>
          <w:tcPr>
            <w:tcW w:w="1467" w:type="dxa"/>
          </w:tcPr>
          <w:p w:rsidR="008E4A92" w:rsidRDefault="00C1338D">
            <w:pPr>
              <w:pStyle w:val="TableParagraph"/>
              <w:spacing w:before="17" w:line="247" w:lineRule="exact"/>
              <w:ind w:left="41" w:right="0"/>
            </w:pPr>
            <w:r>
              <w:rPr>
                <w:spacing w:val="-10"/>
              </w:rPr>
              <w:t>-</w:t>
            </w:r>
          </w:p>
        </w:tc>
      </w:tr>
    </w:tbl>
    <w:p w:rsidR="008E4A92" w:rsidRDefault="008E4A92">
      <w:pPr>
        <w:spacing w:line="247" w:lineRule="exact"/>
        <w:sectPr w:rsidR="008E4A92">
          <w:type w:val="continuous"/>
          <w:pgSz w:w="11910" w:h="16840"/>
          <w:pgMar w:top="820" w:right="460" w:bottom="280" w:left="1020" w:header="720" w:footer="720" w:gutter="0"/>
          <w:cols w:space="720"/>
        </w:sectPr>
      </w:pPr>
    </w:p>
    <w:p w:rsidR="008E4A92" w:rsidRDefault="00C1338D">
      <w:pPr>
        <w:spacing w:before="60" w:after="55"/>
        <w:ind w:left="917" w:right="921"/>
        <w:jc w:val="center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pacing w:val="-10"/>
          <w:sz w:val="24"/>
        </w:rPr>
        <w:t>3</w:t>
      </w:r>
    </w:p>
    <w:tbl>
      <w:tblPr>
        <w:tblStyle w:val="TableNormal"/>
        <w:tblW w:w="0" w:type="auto"/>
        <w:tblInd w:w="1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1563"/>
        <w:gridCol w:w="1025"/>
        <w:gridCol w:w="836"/>
        <w:gridCol w:w="977"/>
        <w:gridCol w:w="805"/>
        <w:gridCol w:w="1529"/>
        <w:gridCol w:w="1878"/>
        <w:gridCol w:w="1547"/>
      </w:tblGrid>
      <w:tr w:rsidR="008E4A92">
        <w:trPr>
          <w:trHeight w:val="460"/>
        </w:trPr>
        <w:tc>
          <w:tcPr>
            <w:tcW w:w="10160" w:type="dxa"/>
            <w:gridSpan w:val="8"/>
          </w:tcPr>
          <w:p w:rsidR="008E4A92" w:rsidRDefault="00C1338D">
            <w:pPr>
              <w:pStyle w:val="TableParagraph"/>
              <w:spacing w:before="80" w:line="240" w:lineRule="auto"/>
              <w:ind w:left="0" w:right="29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местоположении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(уточненных)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445"/>
        </w:trPr>
        <w:tc>
          <w:tcPr>
            <w:tcW w:w="10160" w:type="dxa"/>
            <w:gridSpan w:val="8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i/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координат: </w:t>
            </w:r>
            <w:r>
              <w:rPr>
                <w:i/>
                <w:spacing w:val="-10"/>
                <w:sz w:val="24"/>
              </w:rPr>
              <w:t>-</w:t>
            </w:r>
          </w:p>
        </w:tc>
      </w:tr>
      <w:tr w:rsidR="008E4A92">
        <w:trPr>
          <w:trHeight w:val="445"/>
        </w:trPr>
        <w:tc>
          <w:tcPr>
            <w:tcW w:w="10160" w:type="dxa"/>
            <w:gridSpan w:val="8"/>
          </w:tcPr>
          <w:p w:rsidR="008E4A92" w:rsidRDefault="00C1338D">
            <w:pPr>
              <w:pStyle w:val="TableParagraph"/>
              <w:spacing w:before="73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точках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объекта</w:t>
            </w:r>
          </w:p>
        </w:tc>
      </w:tr>
      <w:tr w:rsidR="008E4A92">
        <w:trPr>
          <w:trHeight w:val="2044"/>
        </w:trPr>
        <w:tc>
          <w:tcPr>
            <w:tcW w:w="1563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11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right="1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Обозначение характерных </w:t>
            </w:r>
            <w:r>
              <w:rPr>
                <w:sz w:val="24"/>
              </w:rPr>
              <w:t>точек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границ</w:t>
            </w:r>
          </w:p>
        </w:tc>
        <w:tc>
          <w:tcPr>
            <w:tcW w:w="1861" w:type="dxa"/>
            <w:gridSpan w:val="2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69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182" w:right="106" w:hanging="51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Существующие </w:t>
            </w:r>
            <w:r>
              <w:rPr>
                <w:sz w:val="24"/>
              </w:rPr>
              <w:t xml:space="preserve">координаты, </w:t>
            </w:r>
            <w:proofErr w:type="gramStart"/>
            <w:r>
              <w:rPr>
                <w:sz w:val="24"/>
              </w:rPr>
              <w:t>м</w:t>
            </w:r>
            <w:proofErr w:type="gramEnd"/>
          </w:p>
        </w:tc>
        <w:tc>
          <w:tcPr>
            <w:tcW w:w="1782" w:type="dxa"/>
            <w:gridSpan w:val="2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18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140" w:right="117" w:firstLine="10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Измененные (уточненные) </w:t>
            </w:r>
            <w:r>
              <w:rPr>
                <w:sz w:val="24"/>
              </w:rPr>
              <w:t>координаты,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pacing w:val="-10"/>
                <w:sz w:val="24"/>
              </w:rPr>
              <w:t>м</w:t>
            </w:r>
            <w:proofErr w:type="gramEnd"/>
          </w:p>
        </w:tc>
        <w:tc>
          <w:tcPr>
            <w:tcW w:w="1529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8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116" w:right="0" w:firstLine="31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Метод </w:t>
            </w:r>
            <w:r>
              <w:rPr>
                <w:spacing w:val="-2"/>
                <w:sz w:val="24"/>
              </w:rPr>
              <w:t xml:space="preserve">определения координат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8E4A92" w:rsidRDefault="00C1338D">
            <w:pPr>
              <w:pStyle w:val="TableParagraph"/>
              <w:spacing w:before="0" w:line="272" w:lineRule="exact"/>
              <w:ind w:left="468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точки</w:t>
            </w:r>
          </w:p>
        </w:tc>
        <w:tc>
          <w:tcPr>
            <w:tcW w:w="1878" w:type="dxa"/>
            <w:vMerge w:val="restart"/>
          </w:tcPr>
          <w:p w:rsidR="008E4A92" w:rsidRDefault="008E4A92">
            <w:pPr>
              <w:pStyle w:val="TableParagraph"/>
              <w:spacing w:before="21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40" w:lineRule="auto"/>
              <w:ind w:left="540" w:right="0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Средняя</w:t>
            </w:r>
          </w:p>
          <w:p w:rsidR="008E4A92" w:rsidRDefault="00C1338D">
            <w:pPr>
              <w:pStyle w:val="TableParagraph"/>
              <w:spacing w:before="26" w:line="264" w:lineRule="auto"/>
              <w:ind w:left="274" w:right="0" w:hanging="128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квадратическая погрешность положения </w:t>
            </w:r>
            <w:proofErr w:type="gramStart"/>
            <w:r>
              <w:rPr>
                <w:spacing w:val="-2"/>
                <w:sz w:val="24"/>
              </w:rPr>
              <w:t>характерной</w:t>
            </w:r>
            <w:proofErr w:type="gramEnd"/>
          </w:p>
          <w:p w:rsidR="008E4A92" w:rsidRDefault="00C1338D">
            <w:pPr>
              <w:pStyle w:val="TableParagraph"/>
              <w:spacing w:before="0" w:line="272" w:lineRule="exact"/>
              <w:ind w:left="257" w:right="0"/>
              <w:jc w:val="left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(М</w:t>
            </w:r>
            <w:proofErr w:type="gramStart"/>
            <w:r>
              <w:rPr>
                <w:sz w:val="24"/>
              </w:rPr>
              <w:t>t</w:t>
            </w:r>
            <w:proofErr w:type="gramEnd"/>
            <w:r>
              <w:rPr>
                <w:sz w:val="24"/>
              </w:rPr>
              <w:t xml:space="preserve">),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1547" w:type="dxa"/>
            <w:vMerge w:val="restart"/>
          </w:tcPr>
          <w:p w:rsidR="008E4A92" w:rsidRDefault="008E4A92">
            <w:pPr>
              <w:pStyle w:val="TableParagraph"/>
              <w:spacing w:before="0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8E4A92">
            <w:pPr>
              <w:pStyle w:val="TableParagraph"/>
              <w:spacing w:before="85" w:line="240" w:lineRule="auto"/>
              <w:ind w:left="0" w:right="0"/>
              <w:jc w:val="left"/>
              <w:rPr>
                <w:sz w:val="24"/>
              </w:rPr>
            </w:pPr>
          </w:p>
          <w:p w:rsidR="008E4A92" w:rsidRDefault="00C1338D">
            <w:pPr>
              <w:pStyle w:val="TableParagraph"/>
              <w:spacing w:before="0" w:line="264" w:lineRule="auto"/>
              <w:ind w:left="127" w:right="110" w:firstLine="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Описание обозначения </w:t>
            </w:r>
            <w:r>
              <w:rPr>
                <w:sz w:val="24"/>
              </w:rPr>
              <w:t xml:space="preserve">точки на </w:t>
            </w:r>
            <w:r>
              <w:rPr>
                <w:spacing w:val="-2"/>
                <w:sz w:val="24"/>
              </w:rPr>
              <w:t>местности</w:t>
            </w:r>
          </w:p>
          <w:p w:rsidR="008E4A92" w:rsidRDefault="00C1338D">
            <w:pPr>
              <w:pStyle w:val="TableParagraph"/>
              <w:spacing w:before="0" w:line="272" w:lineRule="exact"/>
              <w:ind w:left="24" w:right="9"/>
              <w:rPr>
                <w:sz w:val="24"/>
              </w:rPr>
            </w:pP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наличии)</w:t>
            </w:r>
          </w:p>
        </w:tc>
      </w:tr>
      <w:tr w:rsidR="008E4A92">
        <w:trPr>
          <w:trHeight w:val="721"/>
        </w:trPr>
        <w:tc>
          <w:tcPr>
            <w:tcW w:w="1563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025" w:type="dxa"/>
          </w:tcPr>
          <w:p w:rsidR="008E4A92" w:rsidRDefault="00C1338D">
            <w:pPr>
              <w:pStyle w:val="TableParagraph"/>
              <w:spacing w:before="219" w:line="240" w:lineRule="auto"/>
              <w:ind w:left="38" w:right="2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836" w:type="dxa"/>
          </w:tcPr>
          <w:p w:rsidR="008E4A92" w:rsidRDefault="00C1338D">
            <w:pPr>
              <w:pStyle w:val="TableParagraph"/>
              <w:spacing w:before="219" w:line="240" w:lineRule="auto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977" w:type="dxa"/>
          </w:tcPr>
          <w:p w:rsidR="008E4A92" w:rsidRDefault="00C1338D">
            <w:pPr>
              <w:pStyle w:val="TableParagraph"/>
              <w:spacing w:before="219" w:line="240" w:lineRule="auto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X</w:t>
            </w:r>
          </w:p>
        </w:tc>
        <w:tc>
          <w:tcPr>
            <w:tcW w:w="805" w:type="dxa"/>
          </w:tcPr>
          <w:p w:rsidR="008E4A92" w:rsidRDefault="00C1338D">
            <w:pPr>
              <w:pStyle w:val="TableParagraph"/>
              <w:spacing w:before="219" w:line="240" w:lineRule="auto"/>
              <w:ind w:left="38"/>
              <w:rPr>
                <w:sz w:val="24"/>
              </w:rPr>
            </w:pPr>
            <w:r>
              <w:rPr>
                <w:spacing w:val="-10"/>
                <w:sz w:val="24"/>
              </w:rPr>
              <w:t>Y</w:t>
            </w:r>
          </w:p>
        </w:tc>
        <w:tc>
          <w:tcPr>
            <w:tcW w:w="1529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878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  <w:tc>
          <w:tcPr>
            <w:tcW w:w="1547" w:type="dxa"/>
            <w:vMerge/>
            <w:tcBorders>
              <w:top w:val="nil"/>
            </w:tcBorders>
          </w:tcPr>
          <w:p w:rsidR="008E4A92" w:rsidRDefault="008E4A92">
            <w:pPr>
              <w:rPr>
                <w:sz w:val="2"/>
                <w:szCs w:val="2"/>
              </w:rPr>
            </w:pPr>
          </w:p>
        </w:tc>
      </w:tr>
      <w:tr w:rsidR="008E4A92">
        <w:trPr>
          <w:trHeight w:val="284"/>
        </w:trPr>
        <w:tc>
          <w:tcPr>
            <w:tcW w:w="1563" w:type="dxa"/>
          </w:tcPr>
          <w:p w:rsidR="008E4A92" w:rsidRDefault="00C1338D">
            <w:pPr>
              <w:pStyle w:val="TableParagraph"/>
              <w:spacing w:before="0" w:line="265" w:lineRule="exact"/>
              <w:ind w:left="37" w:right="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025" w:type="dxa"/>
          </w:tcPr>
          <w:p w:rsidR="008E4A92" w:rsidRDefault="00C1338D">
            <w:pPr>
              <w:pStyle w:val="TableParagraph"/>
              <w:spacing w:before="0" w:line="265" w:lineRule="exact"/>
              <w:ind w:left="37" w:right="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36" w:type="dxa"/>
          </w:tcPr>
          <w:p w:rsidR="008E4A92" w:rsidRDefault="00C1338D">
            <w:pPr>
              <w:pStyle w:val="TableParagraph"/>
              <w:spacing w:before="0" w:line="265" w:lineRule="exact"/>
              <w:ind w:left="4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77" w:type="dxa"/>
          </w:tcPr>
          <w:p w:rsidR="008E4A92" w:rsidRDefault="00C1338D">
            <w:pPr>
              <w:pStyle w:val="TableParagraph"/>
              <w:spacing w:before="0" w:line="265" w:lineRule="exact"/>
              <w:ind w:left="3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05" w:type="dxa"/>
          </w:tcPr>
          <w:p w:rsidR="008E4A92" w:rsidRDefault="00C1338D">
            <w:pPr>
              <w:pStyle w:val="TableParagraph"/>
              <w:spacing w:before="0" w:line="265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29" w:type="dxa"/>
          </w:tcPr>
          <w:p w:rsidR="008E4A92" w:rsidRDefault="00C1338D">
            <w:pPr>
              <w:pStyle w:val="TableParagraph"/>
              <w:spacing w:before="0" w:line="265" w:lineRule="exact"/>
              <w:ind w:left="3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878" w:type="dxa"/>
          </w:tcPr>
          <w:p w:rsidR="008E4A92" w:rsidRDefault="00C1338D">
            <w:pPr>
              <w:pStyle w:val="TableParagraph"/>
              <w:ind w:left="42" w:righ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47" w:type="dxa"/>
          </w:tcPr>
          <w:p w:rsidR="008E4A92" w:rsidRDefault="00C1338D">
            <w:pPr>
              <w:pStyle w:val="TableParagraph"/>
              <w:ind w:left="42" w:righ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8E4A92">
        <w:trPr>
          <w:trHeight w:val="299"/>
        </w:trPr>
        <w:tc>
          <w:tcPr>
            <w:tcW w:w="1563" w:type="dxa"/>
          </w:tcPr>
          <w:p w:rsidR="008E4A92" w:rsidRDefault="00C1338D">
            <w:pPr>
              <w:pStyle w:val="TableParagraph"/>
              <w:spacing w:before="8" w:line="271" w:lineRule="exact"/>
              <w:ind w:left="36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025" w:type="dxa"/>
          </w:tcPr>
          <w:p w:rsidR="008E4A92" w:rsidRDefault="00C1338D">
            <w:pPr>
              <w:pStyle w:val="TableParagraph"/>
              <w:spacing w:before="8" w:line="271" w:lineRule="exact"/>
              <w:ind w:left="36"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36" w:type="dxa"/>
          </w:tcPr>
          <w:p w:rsidR="008E4A92" w:rsidRDefault="00C1338D">
            <w:pPr>
              <w:pStyle w:val="TableParagraph"/>
              <w:spacing w:before="8" w:line="271" w:lineRule="exact"/>
              <w:ind w:left="38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977" w:type="dxa"/>
          </w:tcPr>
          <w:p w:rsidR="008E4A92" w:rsidRDefault="00C1338D">
            <w:pPr>
              <w:pStyle w:val="TableParagraph"/>
              <w:spacing w:before="8" w:line="271" w:lineRule="exact"/>
              <w:ind w:left="39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8E4A92" w:rsidRDefault="00C1338D">
            <w:pPr>
              <w:pStyle w:val="TableParagraph"/>
              <w:spacing w:before="8" w:line="271" w:lineRule="exact"/>
              <w:ind w:left="34"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529" w:type="dxa"/>
          </w:tcPr>
          <w:p w:rsidR="008E4A92" w:rsidRDefault="00C1338D">
            <w:pPr>
              <w:pStyle w:val="TableParagraph"/>
              <w:spacing w:before="8" w:line="271" w:lineRule="exact"/>
              <w:ind w:left="33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878" w:type="dxa"/>
          </w:tcPr>
          <w:p w:rsidR="008E4A92" w:rsidRDefault="00C1338D">
            <w:pPr>
              <w:pStyle w:val="TableParagraph"/>
              <w:spacing w:before="8" w:line="271" w:lineRule="exact"/>
              <w:ind w:left="35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547" w:type="dxa"/>
          </w:tcPr>
          <w:p w:rsidR="008E4A92" w:rsidRDefault="00C1338D">
            <w:pPr>
              <w:pStyle w:val="TableParagraph"/>
              <w:spacing w:before="8" w:line="271" w:lineRule="exact"/>
              <w:ind w:left="0" w:right="9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</w:tr>
      <w:tr w:rsidR="008E4A92">
        <w:trPr>
          <w:trHeight w:val="342"/>
        </w:trPr>
        <w:tc>
          <w:tcPr>
            <w:tcW w:w="10160" w:type="dxa"/>
            <w:gridSpan w:val="8"/>
          </w:tcPr>
          <w:p w:rsidR="008E4A92" w:rsidRDefault="00C1338D">
            <w:pPr>
              <w:pStyle w:val="TableParagraph"/>
              <w:spacing w:before="20" w:line="240" w:lineRule="auto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3.Сведения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точках 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(частей)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2"/>
                <w:sz w:val="24"/>
              </w:rPr>
              <w:t xml:space="preserve"> объекта</w:t>
            </w:r>
          </w:p>
        </w:tc>
      </w:tr>
      <w:tr w:rsidR="008E4A92">
        <w:trPr>
          <w:trHeight w:val="284"/>
        </w:trPr>
        <w:tc>
          <w:tcPr>
            <w:tcW w:w="10160" w:type="dxa"/>
            <w:gridSpan w:val="8"/>
          </w:tcPr>
          <w:p w:rsidR="008E4A92" w:rsidRDefault="00C1338D">
            <w:pPr>
              <w:pStyle w:val="TableParagraph"/>
              <w:spacing w:before="0" w:line="265" w:lineRule="exact"/>
              <w:ind w:right="0"/>
              <w:jc w:val="left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№</w:t>
            </w:r>
          </w:p>
        </w:tc>
      </w:tr>
      <w:tr w:rsidR="008E4A92">
        <w:trPr>
          <w:trHeight w:val="284"/>
        </w:trPr>
        <w:tc>
          <w:tcPr>
            <w:tcW w:w="1563" w:type="dxa"/>
          </w:tcPr>
          <w:p w:rsidR="008E4A92" w:rsidRDefault="00C1338D">
            <w:pPr>
              <w:pStyle w:val="TableParagraph"/>
              <w:ind w:left="36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025" w:type="dxa"/>
          </w:tcPr>
          <w:p w:rsidR="008E4A92" w:rsidRDefault="00C1338D">
            <w:pPr>
              <w:pStyle w:val="TableParagraph"/>
              <w:ind w:left="36"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36" w:type="dxa"/>
          </w:tcPr>
          <w:p w:rsidR="008E4A92" w:rsidRDefault="00C1338D">
            <w:pPr>
              <w:pStyle w:val="TableParagraph"/>
              <w:ind w:left="38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977" w:type="dxa"/>
          </w:tcPr>
          <w:p w:rsidR="008E4A92" w:rsidRDefault="00C1338D">
            <w:pPr>
              <w:pStyle w:val="TableParagraph"/>
              <w:ind w:left="39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805" w:type="dxa"/>
          </w:tcPr>
          <w:p w:rsidR="008E4A92" w:rsidRDefault="00C1338D">
            <w:pPr>
              <w:pStyle w:val="TableParagraph"/>
              <w:ind w:left="34" w:right="38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529" w:type="dxa"/>
          </w:tcPr>
          <w:p w:rsidR="008E4A92" w:rsidRDefault="00C1338D">
            <w:pPr>
              <w:pStyle w:val="TableParagraph"/>
              <w:ind w:left="33" w:right="37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878" w:type="dxa"/>
          </w:tcPr>
          <w:p w:rsidR="008E4A92" w:rsidRDefault="00C1338D">
            <w:pPr>
              <w:pStyle w:val="TableParagraph"/>
              <w:ind w:left="35" w:right="42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  <w:tc>
          <w:tcPr>
            <w:tcW w:w="1547" w:type="dxa"/>
          </w:tcPr>
          <w:p w:rsidR="008E4A92" w:rsidRDefault="00C1338D">
            <w:pPr>
              <w:pStyle w:val="TableParagraph"/>
              <w:ind w:left="0" w:right="9"/>
              <w:rPr>
                <w:i/>
                <w:sz w:val="24"/>
              </w:rPr>
            </w:pPr>
            <w:r>
              <w:rPr>
                <w:i/>
                <w:spacing w:val="-10"/>
                <w:sz w:val="24"/>
              </w:rPr>
              <w:t>-</w:t>
            </w:r>
          </w:p>
        </w:tc>
      </w:tr>
    </w:tbl>
    <w:p w:rsidR="00C1338D" w:rsidRDefault="00C1338D"/>
    <w:sectPr w:rsidR="00C1338D" w:rsidSect="008E4A92">
      <w:pgSz w:w="11910" w:h="16840"/>
      <w:pgMar w:top="820" w:right="4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FB03B6"/>
    <w:multiLevelType w:val="multilevel"/>
    <w:tmpl w:val="979A6594"/>
    <w:lvl w:ilvl="0">
      <w:start w:val="1"/>
      <w:numFmt w:val="decimal"/>
      <w:lvlText w:val="%1."/>
      <w:lvlJc w:val="left"/>
      <w:pPr>
        <w:ind w:left="305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721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305" w:hanging="111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502" w:hanging="11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9" w:hanging="11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56" w:hanging="11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84" w:hanging="11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1" w:hanging="1117"/>
      </w:pPr>
      <w:rPr>
        <w:rFonts w:hint="default"/>
        <w:lang w:val="ru-RU" w:eastAsia="en-US" w:bidi="ar-SA"/>
      </w:rPr>
    </w:lvl>
  </w:abstractNum>
  <w:abstractNum w:abstractNumId="1">
    <w:nsid w:val="6EAF0BE3"/>
    <w:multiLevelType w:val="hybridMultilevel"/>
    <w:tmpl w:val="FBDA7E52"/>
    <w:lvl w:ilvl="0" w:tplc="A0D0BB3A">
      <w:numFmt w:val="bullet"/>
      <w:lvlText w:val="•"/>
      <w:lvlJc w:val="left"/>
      <w:pPr>
        <w:ind w:left="678" w:hanging="200"/>
      </w:pPr>
      <w:rPr>
        <w:rFonts w:ascii="Arial" w:eastAsia="Arial" w:hAnsi="Arial" w:cs="Arial" w:hint="default"/>
        <w:b w:val="0"/>
        <w:bCs w:val="0"/>
        <w:i/>
        <w:iCs/>
        <w:color w:val="8382FD"/>
        <w:spacing w:val="0"/>
        <w:w w:val="49"/>
        <w:sz w:val="20"/>
        <w:szCs w:val="20"/>
        <w:lang w:val="ru-RU" w:eastAsia="en-US" w:bidi="ar-SA"/>
      </w:rPr>
    </w:lvl>
    <w:lvl w:ilvl="1" w:tplc="576402F0">
      <w:numFmt w:val="bullet"/>
      <w:lvlText w:val="•"/>
      <w:lvlJc w:val="left"/>
      <w:pPr>
        <w:ind w:left="1137" w:hanging="200"/>
      </w:pPr>
      <w:rPr>
        <w:rFonts w:hint="default"/>
        <w:lang w:val="ru-RU" w:eastAsia="en-US" w:bidi="ar-SA"/>
      </w:rPr>
    </w:lvl>
    <w:lvl w:ilvl="2" w:tplc="1CBA8A12">
      <w:numFmt w:val="bullet"/>
      <w:lvlText w:val="•"/>
      <w:lvlJc w:val="left"/>
      <w:pPr>
        <w:ind w:left="1595" w:hanging="200"/>
      </w:pPr>
      <w:rPr>
        <w:rFonts w:hint="default"/>
        <w:lang w:val="ru-RU" w:eastAsia="en-US" w:bidi="ar-SA"/>
      </w:rPr>
    </w:lvl>
    <w:lvl w:ilvl="3" w:tplc="64E03E54">
      <w:numFmt w:val="bullet"/>
      <w:lvlText w:val="•"/>
      <w:lvlJc w:val="left"/>
      <w:pPr>
        <w:ind w:left="2052" w:hanging="200"/>
      </w:pPr>
      <w:rPr>
        <w:rFonts w:hint="default"/>
        <w:lang w:val="ru-RU" w:eastAsia="en-US" w:bidi="ar-SA"/>
      </w:rPr>
    </w:lvl>
    <w:lvl w:ilvl="4" w:tplc="8424C58A">
      <w:numFmt w:val="bullet"/>
      <w:lvlText w:val="•"/>
      <w:lvlJc w:val="left"/>
      <w:pPr>
        <w:ind w:left="2510" w:hanging="200"/>
      </w:pPr>
      <w:rPr>
        <w:rFonts w:hint="default"/>
        <w:lang w:val="ru-RU" w:eastAsia="en-US" w:bidi="ar-SA"/>
      </w:rPr>
    </w:lvl>
    <w:lvl w:ilvl="5" w:tplc="D9647B38">
      <w:numFmt w:val="bullet"/>
      <w:lvlText w:val="•"/>
      <w:lvlJc w:val="left"/>
      <w:pPr>
        <w:ind w:left="2968" w:hanging="200"/>
      </w:pPr>
      <w:rPr>
        <w:rFonts w:hint="default"/>
        <w:lang w:val="ru-RU" w:eastAsia="en-US" w:bidi="ar-SA"/>
      </w:rPr>
    </w:lvl>
    <w:lvl w:ilvl="6" w:tplc="6FA80E7C">
      <w:numFmt w:val="bullet"/>
      <w:lvlText w:val="•"/>
      <w:lvlJc w:val="left"/>
      <w:pPr>
        <w:ind w:left="3425" w:hanging="200"/>
      </w:pPr>
      <w:rPr>
        <w:rFonts w:hint="default"/>
        <w:lang w:val="ru-RU" w:eastAsia="en-US" w:bidi="ar-SA"/>
      </w:rPr>
    </w:lvl>
    <w:lvl w:ilvl="7" w:tplc="F6CC709C">
      <w:numFmt w:val="bullet"/>
      <w:lvlText w:val="•"/>
      <w:lvlJc w:val="left"/>
      <w:pPr>
        <w:ind w:left="3883" w:hanging="200"/>
      </w:pPr>
      <w:rPr>
        <w:rFonts w:hint="default"/>
        <w:lang w:val="ru-RU" w:eastAsia="en-US" w:bidi="ar-SA"/>
      </w:rPr>
    </w:lvl>
    <w:lvl w:ilvl="8" w:tplc="69C40AA6">
      <w:numFmt w:val="bullet"/>
      <w:lvlText w:val="•"/>
      <w:lvlJc w:val="left"/>
      <w:pPr>
        <w:ind w:left="4340" w:hanging="20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8E4A92"/>
    <w:rsid w:val="0000450A"/>
    <w:rsid w:val="00152ED7"/>
    <w:rsid w:val="003F16F4"/>
    <w:rsid w:val="00547835"/>
    <w:rsid w:val="008E4A92"/>
    <w:rsid w:val="009E7E9B"/>
    <w:rsid w:val="00A36FA6"/>
    <w:rsid w:val="00C1338D"/>
    <w:rsid w:val="00E85BB5"/>
    <w:rsid w:val="00E90C54"/>
    <w:rsid w:val="00EA07DD"/>
    <w:rsid w:val="00F800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4A9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4A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4A92"/>
    <w:rPr>
      <w:sz w:val="28"/>
      <w:szCs w:val="28"/>
    </w:rPr>
  </w:style>
  <w:style w:type="paragraph" w:styleId="a4">
    <w:name w:val="List Paragraph"/>
    <w:basedOn w:val="a"/>
    <w:uiPriority w:val="1"/>
    <w:qFormat/>
    <w:rsid w:val="008E4A92"/>
    <w:pPr>
      <w:ind w:left="305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8E4A92"/>
    <w:pPr>
      <w:spacing w:before="1" w:line="264" w:lineRule="exact"/>
      <w:ind w:left="40" w:right="4"/>
      <w:jc w:val="center"/>
    </w:pPr>
  </w:style>
  <w:style w:type="paragraph" w:styleId="a5">
    <w:name w:val="Balloon Text"/>
    <w:basedOn w:val="a"/>
    <w:link w:val="a6"/>
    <w:uiPriority w:val="99"/>
    <w:semiHidden/>
    <w:unhideWhenUsed/>
    <w:rsid w:val="0054783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7835"/>
    <w:rPr>
      <w:rFonts w:ascii="Tahoma" w:eastAsia="Times New Roman" w:hAnsi="Tahoma" w:cs="Tahoma"/>
      <w:sz w:val="16"/>
      <w:szCs w:val="16"/>
      <w:lang w:val="ru-RU"/>
    </w:rPr>
  </w:style>
  <w:style w:type="character" w:styleId="a7">
    <w:name w:val="Hyperlink"/>
    <w:basedOn w:val="a0"/>
    <w:semiHidden/>
    <w:unhideWhenUsed/>
    <w:rsid w:val="009E7E9B"/>
    <w:rPr>
      <w:color w:val="0000FF"/>
      <w:u w:val="single"/>
    </w:rPr>
  </w:style>
  <w:style w:type="character" w:customStyle="1" w:styleId="ConsPlusNormal">
    <w:name w:val="ConsPlusNormal Знак"/>
    <w:link w:val="ConsPlusNormal0"/>
    <w:locked/>
    <w:rsid w:val="009E7E9B"/>
    <w:rPr>
      <w:rFonts w:ascii="Calibri" w:hAnsi="Calibri"/>
      <w:lang w:eastAsia="ru-RU"/>
    </w:rPr>
  </w:style>
  <w:style w:type="paragraph" w:customStyle="1" w:styleId="ConsPlusNormal0">
    <w:name w:val="ConsPlusNormal"/>
    <w:link w:val="ConsPlusNormal"/>
    <w:rsid w:val="009E7E9B"/>
    <w:rPr>
      <w:rFonts w:ascii="Calibri" w:hAnsi="Calibri"/>
      <w:lang w:eastAsia="ru-RU"/>
    </w:rPr>
  </w:style>
  <w:style w:type="paragraph" w:customStyle="1" w:styleId="formattext">
    <w:name w:val="formattext"/>
    <w:basedOn w:val="a"/>
    <w:rsid w:val="009E7E9B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.pavl@govvrn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12925</Words>
  <Characters>73676</Characters>
  <Application>Microsoft Office Word</Application>
  <DocSecurity>0</DocSecurity>
  <Lines>613</Lines>
  <Paragraphs>172</Paragraphs>
  <ScaleCrop>false</ScaleCrop>
  <Company/>
  <LinksUpToDate>false</LinksUpToDate>
  <CharactersWithSpaces>86429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2024-02-01T11:39:00Z</dcterms:created>
  <dcterms:modified xsi:type="dcterms:W3CDTF">2024-02-01T12:48:00Z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2023-12-08T00:00:00Z</vt:filetime>
  </property>
  <property fmtid="{D5CDD505-2E9C-101B-9397-08002B2CF9AE}" pid="3" name="Creator">
    <vt:lpwstr>pdfsam-console (Ver. 2.4.3e)</vt:lpwstr>
  </property>
  <property fmtid="{D5CDD505-2E9C-101B-9397-08002B2CF9AE}" pid="4" name="LastSaved">
    <vt:filetime>2024-02-01T00:00:00Z</vt:filetime>
  </property>
  <property fmtid="{D5CDD505-2E9C-101B-9397-08002B2CF9AE}" pid="5" name="Producer">
    <vt:lpwstr>3-Heights(TM) PDF Security Shell 4.8.25.2 (http://www.pdf-tools.com)</vt:lpwstr>
  </property>
</Properties>
</file>