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59" w:rsidRDefault="00CF5D59" w:rsidP="00CF5D59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6"/>
          <w:szCs w:val="26"/>
        </w:rPr>
        <w:t>АДМИНИСТРАЦИЯ ЕЛИЗАВЕТОВСКОГО СЕЛЬСКОГО ПОСЕЛЕНИЯ</w:t>
      </w:r>
    </w:p>
    <w:p w:rsidR="00CF5D59" w:rsidRDefault="00CF5D59" w:rsidP="00CF5D59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CF5D59" w:rsidRDefault="00CF5D59" w:rsidP="00CF5D59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F5D59" w:rsidRDefault="00CF5D59" w:rsidP="00CF5D59">
      <w:pPr>
        <w:pStyle w:val="a8"/>
        <w:jc w:val="center"/>
        <w:rPr>
          <w:b/>
          <w:sz w:val="22"/>
          <w:szCs w:val="22"/>
        </w:rPr>
      </w:pPr>
    </w:p>
    <w:p w:rsidR="00CF5D59" w:rsidRDefault="00CF5D59" w:rsidP="00CF5D59">
      <w:pPr>
        <w:pStyle w:val="a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5D59" w:rsidRDefault="00CF5D59" w:rsidP="00CF5D59">
      <w:pPr>
        <w:pStyle w:val="a8"/>
        <w:jc w:val="center"/>
        <w:rPr>
          <w:b/>
          <w:sz w:val="32"/>
          <w:szCs w:val="32"/>
        </w:rPr>
      </w:pPr>
    </w:p>
    <w:p w:rsidR="00CF5D59" w:rsidRDefault="00CF5D59" w:rsidP="00CF5D59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10.10.2024   №128</w:t>
      </w:r>
    </w:p>
    <w:p w:rsidR="00CF5D59" w:rsidRPr="006A67B6" w:rsidRDefault="00CF5D59" w:rsidP="00CF5D5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</w:t>
      </w:r>
    </w:p>
    <w:p w:rsidR="00F7504A" w:rsidRPr="00CF5D59" w:rsidRDefault="00F7504A" w:rsidP="00CF5D59">
      <w:pPr>
        <w:tabs>
          <w:tab w:val="left" w:pos="1260"/>
        </w:tabs>
        <w:ind w:right="-58" w:firstLine="0"/>
        <w:rPr>
          <w:rFonts w:ascii="Times New Roman" w:eastAsia="Calibri" w:hAnsi="Times New Roman"/>
          <w:lang w:eastAsia="en-US"/>
        </w:rPr>
      </w:pPr>
    </w:p>
    <w:p w:rsidR="00F7504A" w:rsidRPr="00253CCB" w:rsidRDefault="00645751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F5D59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</w:t>
      </w:r>
      <w:r w:rsidR="00CF5D59">
        <w:rPr>
          <w:rFonts w:ascii="Times New Roman" w:hAnsi="Times New Roman" w:cs="Times New Roman"/>
          <w:b w:val="0"/>
          <w:sz w:val="26"/>
          <w:szCs w:val="26"/>
        </w:rPr>
        <w:t>о поселения от 04.12.2023г. №138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F84BD1" w:rsidRPr="00F84BD1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F7504A"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proofErr w:type="spellStart"/>
      <w:r w:rsidR="00CF5D59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253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04A"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645751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45751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5751">
        <w:rPr>
          <w:bCs/>
          <w:sz w:val="26"/>
          <w:szCs w:val="26"/>
        </w:rPr>
        <w:t>,</w:t>
      </w:r>
      <w:r w:rsidRPr="00645751">
        <w:rPr>
          <w:sz w:val="26"/>
          <w:szCs w:val="26"/>
        </w:rPr>
        <w:t xml:space="preserve"> </w:t>
      </w:r>
      <w:r w:rsidRPr="00645751">
        <w:rPr>
          <w:bCs/>
          <w:sz w:val="26"/>
          <w:szCs w:val="26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645751">
        <w:rPr>
          <w:sz w:val="26"/>
          <w:szCs w:val="26"/>
          <w:lang w:eastAsia="ru-RU"/>
        </w:rPr>
        <w:t xml:space="preserve"> П</w:t>
      </w:r>
      <w:r w:rsidRPr="00645751">
        <w:rPr>
          <w:sz w:val="26"/>
          <w:szCs w:val="26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645751">
        <w:rPr>
          <w:sz w:val="26"/>
          <w:szCs w:val="26"/>
        </w:rPr>
        <w:t xml:space="preserve"> </w:t>
      </w:r>
      <w:proofErr w:type="gramStart"/>
      <w:r w:rsidRPr="00645751">
        <w:rPr>
          <w:sz w:val="26"/>
          <w:szCs w:val="26"/>
        </w:rPr>
        <w:t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</w:t>
      </w:r>
      <w:r w:rsidR="00CF5D59">
        <w:rPr>
          <w:sz w:val="26"/>
          <w:szCs w:val="26"/>
        </w:rPr>
        <w:t>й Федерации от 18.08.2011 № 686</w:t>
      </w:r>
      <w:r w:rsidRPr="00645751">
        <w:rPr>
          <w:sz w:val="26"/>
          <w:szCs w:val="26"/>
        </w:rPr>
        <w:t xml:space="preserve">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</w:t>
      </w:r>
      <w:r w:rsidR="00F7504A" w:rsidRPr="00253CCB">
        <w:rPr>
          <w:sz w:val="26"/>
          <w:szCs w:val="26"/>
        </w:rPr>
        <w:t xml:space="preserve"> Уставом </w:t>
      </w:r>
      <w:proofErr w:type="spellStart"/>
      <w:r w:rsidR="00CF5D59">
        <w:rPr>
          <w:sz w:val="26"/>
          <w:szCs w:val="26"/>
        </w:rPr>
        <w:t>Елизаветовского</w:t>
      </w:r>
      <w:proofErr w:type="spellEnd"/>
      <w:r w:rsidR="00253CCB" w:rsidRPr="00253CCB">
        <w:rPr>
          <w:sz w:val="26"/>
          <w:szCs w:val="26"/>
        </w:rPr>
        <w:t xml:space="preserve"> сельского поселения Павловского</w:t>
      </w:r>
      <w:proofErr w:type="gramEnd"/>
      <w:r w:rsidR="00253CCB" w:rsidRPr="00253CCB">
        <w:rPr>
          <w:sz w:val="26"/>
          <w:szCs w:val="26"/>
        </w:rPr>
        <w:t xml:space="preserve"> муниципального района Воронежской области</w:t>
      </w:r>
      <w:r w:rsidR="00F7504A" w:rsidRPr="00253CCB">
        <w:rPr>
          <w:sz w:val="26"/>
          <w:szCs w:val="26"/>
        </w:rPr>
        <w:t xml:space="preserve"> администрация </w:t>
      </w:r>
      <w:proofErr w:type="spellStart"/>
      <w:r w:rsidR="00CF5D59">
        <w:rPr>
          <w:sz w:val="26"/>
          <w:szCs w:val="26"/>
        </w:rPr>
        <w:t>Елизаветовского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3CCB">
        <w:rPr>
          <w:b/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645751" w:rsidRDefault="00F7504A" w:rsidP="00CB45B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751">
        <w:rPr>
          <w:sz w:val="26"/>
          <w:szCs w:val="26"/>
          <w:lang w:eastAsia="ru-RU"/>
        </w:rPr>
        <w:t xml:space="preserve">1. </w:t>
      </w:r>
      <w:proofErr w:type="gramStart"/>
      <w:r w:rsidR="00645751" w:rsidRPr="00645751">
        <w:rPr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CF5D59">
        <w:rPr>
          <w:sz w:val="26"/>
          <w:szCs w:val="26"/>
        </w:rPr>
        <w:t>Елизаветовского</w:t>
      </w:r>
      <w:proofErr w:type="spellEnd"/>
      <w:r w:rsidR="00645751" w:rsidRPr="00645751">
        <w:rPr>
          <w:sz w:val="26"/>
          <w:szCs w:val="26"/>
        </w:rPr>
        <w:t xml:space="preserve"> сельского поселения от 04.12.2023г. №1</w:t>
      </w:r>
      <w:r w:rsidR="00CF5D59">
        <w:rPr>
          <w:sz w:val="26"/>
          <w:szCs w:val="26"/>
        </w:rPr>
        <w:t>38</w:t>
      </w:r>
      <w:r w:rsidR="00645751" w:rsidRPr="00645751">
        <w:rPr>
          <w:b/>
          <w:sz w:val="26"/>
          <w:szCs w:val="26"/>
        </w:rPr>
        <w:t xml:space="preserve"> «</w:t>
      </w:r>
      <w:r w:rsidR="00F84BD1" w:rsidRPr="00781BF9">
        <w:rPr>
          <w:sz w:val="26"/>
          <w:szCs w:val="26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</w:t>
      </w:r>
      <w:r w:rsidR="00CF5D59">
        <w:rPr>
          <w:sz w:val="26"/>
          <w:szCs w:val="26"/>
        </w:rPr>
        <w:t>ейного) капитала» на территории</w:t>
      </w:r>
      <w:r w:rsidR="00F84BD1" w:rsidRPr="00781BF9">
        <w:rPr>
          <w:sz w:val="26"/>
          <w:szCs w:val="26"/>
        </w:rPr>
        <w:t xml:space="preserve"> </w:t>
      </w:r>
      <w:proofErr w:type="spellStart"/>
      <w:r w:rsidR="00CF5D59">
        <w:rPr>
          <w:sz w:val="26"/>
          <w:szCs w:val="26"/>
        </w:rPr>
        <w:t>Елизаветовского</w:t>
      </w:r>
      <w:proofErr w:type="spellEnd"/>
      <w:r w:rsidR="00F84BD1" w:rsidRPr="00781BF9">
        <w:rPr>
          <w:sz w:val="26"/>
          <w:szCs w:val="26"/>
        </w:rPr>
        <w:t xml:space="preserve"> сельского поселения Павловского муниципально</w:t>
      </w:r>
      <w:r w:rsidR="00CF5D59">
        <w:rPr>
          <w:sz w:val="26"/>
          <w:szCs w:val="26"/>
        </w:rPr>
        <w:t>го района</w:t>
      </w:r>
      <w:r w:rsidR="00F84BD1">
        <w:rPr>
          <w:sz w:val="26"/>
          <w:szCs w:val="26"/>
        </w:rPr>
        <w:t xml:space="preserve"> Воронежской области</w:t>
      </w:r>
      <w:bookmarkStart w:id="0" w:name="_GoBack"/>
      <w:bookmarkEnd w:id="0"/>
      <w:r w:rsidR="00645751" w:rsidRPr="00645751">
        <w:rPr>
          <w:sz w:val="26"/>
          <w:szCs w:val="26"/>
        </w:rPr>
        <w:t xml:space="preserve">» (далее -  </w:t>
      </w:r>
      <w:r w:rsidR="00645751" w:rsidRPr="00645751">
        <w:rPr>
          <w:sz w:val="26"/>
          <w:szCs w:val="26"/>
        </w:rPr>
        <w:lastRenderedPageBreak/>
        <w:t>Административный регламент) следующие изменения:</w:t>
      </w:r>
      <w:proofErr w:type="gramEnd"/>
    </w:p>
    <w:p w:rsidR="00645751" w:rsidRPr="00645751" w:rsidRDefault="00645751" w:rsidP="00CB45B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rFonts w:eastAsia="Calibri"/>
          <w:spacing w:val="0"/>
          <w:sz w:val="26"/>
          <w:szCs w:val="26"/>
        </w:rPr>
        <w:t>1.1. п</w:t>
      </w:r>
      <w:r w:rsidR="00CB45BD">
        <w:rPr>
          <w:rFonts w:eastAsia="Calibri"/>
          <w:spacing w:val="0"/>
          <w:sz w:val="26"/>
          <w:szCs w:val="26"/>
        </w:rPr>
        <w:t xml:space="preserve">одпункт </w:t>
      </w:r>
      <w:r w:rsidRPr="00645751">
        <w:rPr>
          <w:spacing w:val="0"/>
          <w:sz w:val="26"/>
          <w:szCs w:val="26"/>
        </w:rPr>
        <w:t>6.1.1. п</w:t>
      </w:r>
      <w:r w:rsidR="00CB45BD">
        <w:rPr>
          <w:spacing w:val="0"/>
          <w:sz w:val="26"/>
          <w:szCs w:val="26"/>
        </w:rPr>
        <w:t xml:space="preserve">ункта </w:t>
      </w:r>
      <w:r w:rsidRPr="00645751">
        <w:rPr>
          <w:spacing w:val="0"/>
          <w:sz w:val="26"/>
          <w:szCs w:val="26"/>
        </w:rPr>
        <w:t xml:space="preserve">6.1 изложить в новой редакции: </w:t>
      </w:r>
    </w:p>
    <w:p w:rsidR="00645751" w:rsidRPr="00645751" w:rsidRDefault="00645751" w:rsidP="00CB45B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spacing w:val="0"/>
          <w:sz w:val="26"/>
          <w:szCs w:val="26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645751">
        <w:rPr>
          <w:spacing w:val="0"/>
          <w:sz w:val="26"/>
          <w:szCs w:val="26"/>
        </w:rPr>
        <w:t>пр</w:t>
      </w:r>
      <w:proofErr w:type="spellEnd"/>
      <w:proofErr w:type="gramEnd"/>
      <w:r w:rsidRPr="00645751">
        <w:rPr>
          <w:spacing w:val="0"/>
          <w:sz w:val="26"/>
          <w:szCs w:val="26"/>
        </w:rPr>
        <w:t>);»;</w:t>
      </w:r>
    </w:p>
    <w:p w:rsidR="00645751" w:rsidRPr="00645751" w:rsidRDefault="00645751" w:rsidP="00CB45B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spacing w:val="0"/>
          <w:sz w:val="26"/>
          <w:szCs w:val="26"/>
        </w:rPr>
        <w:t>1.2. абзац седьмой п</w:t>
      </w:r>
      <w:r w:rsidR="00CB45BD">
        <w:rPr>
          <w:spacing w:val="0"/>
          <w:sz w:val="26"/>
          <w:szCs w:val="26"/>
        </w:rPr>
        <w:t xml:space="preserve">одпункта </w:t>
      </w:r>
      <w:r w:rsidRPr="00645751">
        <w:rPr>
          <w:spacing w:val="0"/>
          <w:sz w:val="26"/>
          <w:szCs w:val="26"/>
        </w:rPr>
        <w:t>8.1 пункта 8 изложить в следующей редакции:</w:t>
      </w:r>
    </w:p>
    <w:p w:rsidR="00645751" w:rsidRPr="00645751" w:rsidRDefault="00645751" w:rsidP="00CB45B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Theme="minorHAnsi"/>
          <w:spacing w:val="0"/>
          <w:sz w:val="26"/>
          <w:szCs w:val="26"/>
        </w:rPr>
      </w:pPr>
      <w:r w:rsidRPr="00645751">
        <w:rPr>
          <w:spacing w:val="0"/>
          <w:sz w:val="26"/>
          <w:szCs w:val="26"/>
        </w:rPr>
        <w:t xml:space="preserve">« - </w:t>
      </w:r>
      <w:r w:rsidRPr="00645751">
        <w:rPr>
          <w:rFonts w:eastAsiaTheme="minorHAnsi"/>
          <w:spacing w:val="0"/>
          <w:sz w:val="26"/>
          <w:szCs w:val="26"/>
        </w:rPr>
        <w:t>Приказ Минстроя России от 24.04.2024 № 285/</w:t>
      </w:r>
      <w:proofErr w:type="spellStart"/>
      <w:proofErr w:type="gramStart"/>
      <w:r w:rsidRPr="00645751">
        <w:rPr>
          <w:rFonts w:eastAsiaTheme="minorHAnsi"/>
          <w:spacing w:val="0"/>
          <w:sz w:val="26"/>
          <w:szCs w:val="26"/>
        </w:rPr>
        <w:t>пр</w:t>
      </w:r>
      <w:proofErr w:type="spellEnd"/>
      <w:proofErr w:type="gramEnd"/>
      <w:r w:rsidRPr="00645751">
        <w:rPr>
          <w:rFonts w:eastAsiaTheme="minorHAnsi"/>
          <w:spacing w:val="0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645751">
        <w:rPr>
          <w:rFonts w:eastAsiaTheme="minorHAnsi"/>
          <w:spacing w:val="0"/>
          <w:sz w:val="26"/>
          <w:szCs w:val="26"/>
        </w:rPr>
        <w:t>устанавливаемую</w:t>
      </w:r>
      <w:proofErr w:type="gramEnd"/>
      <w:r w:rsidRPr="00645751">
        <w:rPr>
          <w:rFonts w:eastAsiaTheme="minorHAnsi"/>
          <w:spacing w:val="0"/>
          <w:sz w:val="26"/>
          <w:szCs w:val="26"/>
        </w:rPr>
        <w:t xml:space="preserve"> в соответствии с жилищным законодательством Российской Федерации»;»;</w:t>
      </w:r>
    </w:p>
    <w:p w:rsidR="00645751" w:rsidRPr="00645751" w:rsidRDefault="00645751" w:rsidP="00CB45B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rFonts w:eastAsiaTheme="minorHAnsi"/>
          <w:spacing w:val="0"/>
          <w:sz w:val="26"/>
          <w:szCs w:val="26"/>
        </w:rPr>
        <w:t xml:space="preserve">1.3. </w:t>
      </w:r>
      <w:r w:rsidRPr="00645751">
        <w:rPr>
          <w:rFonts w:eastAsia="Calibri"/>
          <w:spacing w:val="0"/>
          <w:sz w:val="26"/>
          <w:szCs w:val="26"/>
        </w:rPr>
        <w:t>Абзац второй п</w:t>
      </w:r>
      <w:r w:rsidR="00CB45BD">
        <w:rPr>
          <w:rFonts w:eastAsia="Calibri"/>
          <w:spacing w:val="0"/>
          <w:sz w:val="26"/>
          <w:szCs w:val="26"/>
        </w:rPr>
        <w:t xml:space="preserve">одпункта </w:t>
      </w:r>
      <w:r w:rsidRPr="00645751">
        <w:rPr>
          <w:spacing w:val="0"/>
          <w:sz w:val="26"/>
          <w:szCs w:val="26"/>
        </w:rPr>
        <w:t>24.3.2. п</w:t>
      </w:r>
      <w:r w:rsidR="00CB45BD">
        <w:rPr>
          <w:spacing w:val="0"/>
          <w:sz w:val="26"/>
          <w:szCs w:val="26"/>
        </w:rPr>
        <w:t xml:space="preserve">одпункта </w:t>
      </w:r>
      <w:r w:rsidRPr="00645751">
        <w:rPr>
          <w:spacing w:val="0"/>
          <w:sz w:val="26"/>
          <w:szCs w:val="26"/>
        </w:rPr>
        <w:t>24.3 изложить в новой редакции: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645751">
        <w:rPr>
          <w:rFonts w:ascii="Times New Roman" w:hAnsi="Times New Roman"/>
          <w:sz w:val="26"/>
          <w:szCs w:val="26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645751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645751">
        <w:rPr>
          <w:rFonts w:ascii="Times New Roman" w:hAnsi="Times New Roman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</w:t>
      </w:r>
      <w:r w:rsidR="00CB45BD">
        <w:rPr>
          <w:rFonts w:ascii="Times New Roman" w:hAnsi="Times New Roman"/>
          <w:sz w:val="26"/>
          <w:szCs w:val="26"/>
        </w:rPr>
        <w:t>министративному регламенту)</w:t>
      </w:r>
      <w:proofErr w:type="gramStart"/>
      <w:r w:rsidR="00CB45BD">
        <w:rPr>
          <w:rFonts w:ascii="Times New Roman" w:hAnsi="Times New Roman"/>
          <w:sz w:val="26"/>
          <w:szCs w:val="26"/>
        </w:rPr>
        <w:t>.»</w:t>
      </w:r>
      <w:proofErr w:type="gramEnd"/>
      <w:r w:rsidR="00CB45BD">
        <w:rPr>
          <w:rFonts w:ascii="Times New Roman" w:hAnsi="Times New Roman"/>
          <w:sz w:val="26"/>
          <w:szCs w:val="26"/>
        </w:rPr>
        <w:t>;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1.4. Приложение № 3 к Административному регламенту изложить в новой редакции согласно прилож</w:t>
      </w:r>
      <w:r w:rsidR="00CB45BD">
        <w:rPr>
          <w:rFonts w:ascii="Times New Roman" w:eastAsia="Calibri" w:hAnsi="Times New Roman"/>
          <w:sz w:val="26"/>
          <w:szCs w:val="26"/>
        </w:rPr>
        <w:t>ению к настоящему постановлению;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1.5. пункт 6 дополнить новым подпунктом 6.9 следующего содержания: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</w:t>
      </w:r>
      <w:proofErr w:type="gramStart"/>
      <w:r w:rsidRPr="00645751">
        <w:rPr>
          <w:rFonts w:ascii="Times New Roman" w:eastAsia="Calibri" w:hAnsi="Times New Roman"/>
          <w:sz w:val="26"/>
          <w:szCs w:val="26"/>
        </w:rPr>
        <w:t>.»;</w:t>
      </w:r>
      <w:proofErr w:type="gramEnd"/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1.6.</w:t>
      </w:r>
      <w:r w:rsidRPr="00645751">
        <w:rPr>
          <w:sz w:val="26"/>
          <w:szCs w:val="26"/>
        </w:rPr>
        <w:t xml:space="preserve"> </w:t>
      </w:r>
      <w:r w:rsidRPr="00645751">
        <w:rPr>
          <w:rFonts w:ascii="Times New Roman" w:eastAsia="Calibri" w:hAnsi="Times New Roman"/>
          <w:sz w:val="26"/>
          <w:szCs w:val="26"/>
        </w:rPr>
        <w:t>подпункт 24.2 пункта 24 дополнить новым подпунктом 24.2.5 следующего содержания: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645751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645751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CB45BD">
        <w:rPr>
          <w:rFonts w:ascii="Times New Roman" w:eastAsia="Calibri" w:hAnsi="Times New Roman"/>
          <w:sz w:val="26"/>
          <w:szCs w:val="26"/>
        </w:rPr>
        <w:t>казанного Федерального закона.»;</w:t>
      </w:r>
    </w:p>
    <w:p w:rsidR="00645751" w:rsidRPr="00645751" w:rsidRDefault="00645751" w:rsidP="00CB45B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1.7. В пункте 39, пункте 41 раздела V слово «департамент» заменить словом «министерство».</w:t>
      </w:r>
    </w:p>
    <w:p w:rsidR="00B356A5" w:rsidRPr="00645751" w:rsidRDefault="00645751" w:rsidP="00CB45B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751">
        <w:rPr>
          <w:rFonts w:ascii="Times New Roman" w:hAnsi="Times New Roman"/>
          <w:sz w:val="26"/>
          <w:szCs w:val="26"/>
        </w:rPr>
        <w:t>2. Настоящее постановление вступает в силу со дн</w:t>
      </w:r>
      <w:r w:rsidR="00CF5D59">
        <w:rPr>
          <w:rFonts w:ascii="Times New Roman" w:hAnsi="Times New Roman"/>
          <w:sz w:val="26"/>
          <w:szCs w:val="26"/>
        </w:rPr>
        <w:t>я его официального обнародования</w:t>
      </w:r>
      <w:r w:rsidRPr="00645751">
        <w:rPr>
          <w:rFonts w:ascii="Times New Roman" w:hAnsi="Times New Roman"/>
          <w:sz w:val="26"/>
          <w:szCs w:val="26"/>
        </w:rPr>
        <w:t>.</w:t>
      </w:r>
    </w:p>
    <w:p w:rsidR="00B356A5" w:rsidRPr="00645751" w:rsidRDefault="00645751" w:rsidP="00CB45B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45751">
        <w:rPr>
          <w:rFonts w:ascii="Times New Roman" w:hAnsi="Times New Roman"/>
          <w:sz w:val="26"/>
          <w:szCs w:val="26"/>
        </w:rPr>
        <w:t>3</w:t>
      </w:r>
      <w:r w:rsidR="00B356A5" w:rsidRPr="0064575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356A5" w:rsidRPr="0064575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356A5" w:rsidRPr="0064575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A57879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A57879" w:rsidRPr="001C01F2" w:rsidTr="00C5398D">
        <w:tc>
          <w:tcPr>
            <w:tcW w:w="5070" w:type="dxa"/>
            <w:shd w:val="clear" w:color="auto" w:fill="auto"/>
          </w:tcPr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CF5D59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4400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CF5D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00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CF5D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00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CF5D59" w:rsidP="00C539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А.И.Фомин</w:t>
            </w:r>
          </w:p>
        </w:tc>
      </w:tr>
    </w:tbl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7879" w:rsidRPr="0044005E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lastRenderedPageBreak/>
        <w:t>Приложение</w:t>
      </w:r>
    </w:p>
    <w:p w:rsidR="00A57879" w:rsidRPr="00B860EF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B860EF">
        <w:rPr>
          <w:rFonts w:ascii="Times New Roman" w:hAnsi="Times New Roman"/>
        </w:rPr>
        <w:t>к постановлению администрации</w:t>
      </w:r>
    </w:p>
    <w:p w:rsidR="00A57879" w:rsidRPr="00B860EF" w:rsidRDefault="00CF5D5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Елизаветовского</w:t>
      </w:r>
      <w:proofErr w:type="spellEnd"/>
      <w:r w:rsidR="00A57879" w:rsidRPr="00B860EF">
        <w:rPr>
          <w:rFonts w:ascii="Times New Roman" w:hAnsi="Times New Roman"/>
        </w:rPr>
        <w:t xml:space="preserve"> сельского поселения </w:t>
      </w:r>
    </w:p>
    <w:p w:rsidR="00F7504A" w:rsidRPr="00A57879" w:rsidRDefault="00CF5D5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от 10</w:t>
      </w:r>
      <w:r w:rsidR="00A57879" w:rsidRPr="00B860EF">
        <w:rPr>
          <w:rFonts w:ascii="Times New Roman" w:hAnsi="Times New Roman"/>
        </w:rPr>
        <w:t>.</w:t>
      </w:r>
      <w:r w:rsidR="00B860EF" w:rsidRPr="00B860EF">
        <w:rPr>
          <w:rFonts w:ascii="Times New Roman" w:hAnsi="Times New Roman"/>
        </w:rPr>
        <w:t>1</w:t>
      </w:r>
      <w:r w:rsidR="00645751">
        <w:rPr>
          <w:rFonts w:ascii="Times New Roman" w:hAnsi="Times New Roman"/>
        </w:rPr>
        <w:t>0</w:t>
      </w:r>
      <w:r w:rsidR="00A57879" w:rsidRPr="00B860EF">
        <w:rPr>
          <w:rFonts w:ascii="Times New Roman" w:hAnsi="Times New Roman"/>
        </w:rPr>
        <w:t>.202</w:t>
      </w:r>
      <w:r w:rsidR="00645751">
        <w:rPr>
          <w:rFonts w:ascii="Times New Roman" w:hAnsi="Times New Roman"/>
        </w:rPr>
        <w:t>4</w:t>
      </w:r>
      <w:r w:rsidR="00A57879" w:rsidRPr="00B860EF">
        <w:rPr>
          <w:rFonts w:ascii="Times New Roman" w:hAnsi="Times New Roman"/>
        </w:rPr>
        <w:t xml:space="preserve"> г. № </w:t>
      </w:r>
      <w:r w:rsidR="00B860EF" w:rsidRPr="00B860EF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="00645751">
        <w:rPr>
          <w:rFonts w:ascii="Times New Roman" w:hAnsi="Times New Roman"/>
        </w:rPr>
        <w:t>8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645751" w:rsidRPr="00645751" w:rsidRDefault="00645751" w:rsidP="00645751">
      <w:pPr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«Приложение № 3</w:t>
      </w:r>
    </w:p>
    <w:p w:rsidR="00645751" w:rsidRPr="00645751" w:rsidRDefault="00645751" w:rsidP="00645751">
      <w:pPr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к Административному регламенту</w:t>
      </w:r>
    </w:p>
    <w:p w:rsidR="00645751" w:rsidRPr="00645751" w:rsidRDefault="00645751" w:rsidP="0064575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645751" w:rsidRPr="00645751" w:rsidRDefault="00645751" w:rsidP="0064575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645751">
        <w:rPr>
          <w:rFonts w:ascii="Times New Roman" w:hAnsi="Times New Roman"/>
        </w:rPr>
        <w:t>Утверждена</w:t>
      </w:r>
    </w:p>
    <w:p w:rsidR="00645751" w:rsidRPr="00645751" w:rsidRDefault="00645751" w:rsidP="0064575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приказом Министерства строительства</w:t>
      </w:r>
    </w:p>
    <w:p w:rsidR="00645751" w:rsidRPr="00645751" w:rsidRDefault="00645751" w:rsidP="0064575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и жилищно-коммунального хозяйства</w:t>
      </w:r>
    </w:p>
    <w:p w:rsidR="00645751" w:rsidRPr="00645751" w:rsidRDefault="00645751" w:rsidP="0064575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Российской Федерации</w:t>
      </w:r>
    </w:p>
    <w:p w:rsidR="00645751" w:rsidRPr="00645751" w:rsidRDefault="00645751" w:rsidP="0064575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от 24 апреля 2024 г. N 285/</w:t>
      </w:r>
      <w:proofErr w:type="spellStart"/>
      <w:proofErr w:type="gramStart"/>
      <w:r w:rsidRPr="00645751">
        <w:rPr>
          <w:rFonts w:ascii="Times New Roman" w:hAnsi="Times New Roman"/>
        </w:rPr>
        <w:t>пр</w:t>
      </w:r>
      <w:proofErr w:type="spellEnd"/>
      <w:proofErr w:type="gramEnd"/>
    </w:p>
    <w:p w:rsidR="00645751" w:rsidRPr="00645751" w:rsidRDefault="00645751" w:rsidP="00645751">
      <w:pPr>
        <w:autoSpaceDE w:val="0"/>
        <w:autoSpaceDN w:val="0"/>
        <w:adjustRightInd w:val="0"/>
        <w:rPr>
          <w:rFonts w:ascii="Times New Roman" w:hAnsi="Times New Roman"/>
        </w:rPr>
      </w:pPr>
    </w:p>
    <w:p w:rsidR="00645751" w:rsidRDefault="00645751" w:rsidP="0064575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45751">
        <w:rPr>
          <w:rFonts w:ascii="Times New Roman" w:hAnsi="Times New Roman"/>
        </w:rPr>
        <w:t>ФОРМА</w:t>
      </w:r>
    </w:p>
    <w:p w:rsidR="00645751" w:rsidRDefault="00645751" w:rsidP="006457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УТВЕРЖДАЮ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органа, уполномоченного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 выдачу разрешения на строительство)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(уполномоченное лицо на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освидетельствование проведения </w:t>
      </w:r>
      <w:proofErr w:type="gramStart"/>
      <w:r>
        <w:rPr>
          <w:rFonts w:ascii="Courier New" w:hAnsi="Courier New" w:cs="Courier New"/>
          <w:sz w:val="20"/>
          <w:szCs w:val="20"/>
        </w:rPr>
        <w:t>основных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работ по строительству объекта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индивидуального жилищного строительства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(монтаж фундамента, возведение стен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 кровли) или проведения работ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по реконструкции объекта индивидуального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жилищного строительства либо реконструкции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дома блокированной застройки, в результате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общая площадь жилого помещения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(жилых помещений) </w:t>
      </w:r>
      <w:proofErr w:type="gramStart"/>
      <w:r>
        <w:rPr>
          <w:rFonts w:ascii="Courier New" w:hAnsi="Courier New" w:cs="Courier New"/>
          <w:sz w:val="20"/>
          <w:szCs w:val="20"/>
        </w:rPr>
        <w:t>реконструируемого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объекта увеличивается не менее чем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на учетную норму площади жилого помещения,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законодательством Российской Федерации)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(далее - уполномоченное лицо)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"__" ____________ 20__ г.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основных работ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 строительству объекта индивидуального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строительства (монтаж фундамента, возведение стен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 кровли) или проведения работ по реконструкции объекта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индивидуального жилищного строительства либо реконструкции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дома блокированной застройки, в результате которых </w:t>
      </w:r>
      <w:proofErr w:type="gramStart"/>
      <w:r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площадь жилого помещения (жилых помещений) реконструируемого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объекта увеличивается не менее чем на учетную норму площади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жилого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законодательством Российской Федерации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                          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(место составления акта)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 акт  освидетельствования объекта  индивидуального 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или дома блокированной застройки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адрес (местоположение) или строительный адрес объекта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индивидуального жилищного строительства или дома </w:t>
      </w:r>
      <w:proofErr w:type="gramStart"/>
      <w:r>
        <w:rPr>
          <w:rFonts w:ascii="Courier New" w:hAnsi="Courier New" w:cs="Courier New"/>
          <w:sz w:val="20"/>
          <w:szCs w:val="20"/>
        </w:rPr>
        <w:t>блокированной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застройки </w:t>
      </w:r>
      <w:hyperlink r:id="rId8" w:anchor="Par181" w:history="1">
        <w:r>
          <w:rPr>
            <w:rStyle w:val="af0"/>
            <w:rFonts w:ascii="Courier New" w:hAnsi="Courier New" w:cs="Courier New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строительства (монтаж фундамента,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возведение стен, возведение кровли) или проведение работ по реконструкции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объекта индивидуального жилищного строительства либо реконструкции дома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блокированной застройки)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составлен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на   основании   заявления  лица,  получившего  государственный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сертификат  на  материнский  (семейный)  капитал  (далее - застройщик), его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застройщика,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паспортные данные, место жительства, номер телефона и (или) адрес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электронной почты (при наличии)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представителя застройщика, реквизиты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    строительство    объекта    индивидуального   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  или   реконструкцию   объекта   индивидуального  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 либо реконструкцию дома блокированной застройки на основании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направленного   уведомления   о  соответствии  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уведомлении  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планируемом  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параметров  объекта  индивидуального  жилищного</w:t>
      </w:r>
    </w:p>
    <w:p w:rsidR="00645751" w:rsidRP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строительства  или садового дома, предусмотренного </w:t>
      </w:r>
      <w:hyperlink r:id="rId9" w:history="1">
        <w:r w:rsidRPr="00645751">
          <w:rPr>
            <w:rStyle w:val="af0"/>
            <w:rFonts w:ascii="Courier New" w:hAnsi="Courier New" w:cs="Courier New"/>
            <w:sz w:val="20"/>
            <w:szCs w:val="20"/>
          </w:rPr>
          <w:t>пунктом 2 части 7</w:t>
        </w:r>
      </w:hyperlink>
      <w:r w:rsidRPr="00645751">
        <w:rPr>
          <w:rFonts w:ascii="Courier New" w:hAnsi="Courier New" w:cs="Courier New"/>
          <w:sz w:val="20"/>
          <w:szCs w:val="20"/>
        </w:rPr>
        <w:t xml:space="preserve"> статьи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51.1   Градостроительного   кодекса   Российской  Федерации,  установленным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параметрам  и  допустимости  размещения  объекта  индивидуального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 на  земельном  участке  (далее  - уведомление) или выданного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разрешения на строительство (нужное подчеркнуть)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(номер уведомления (при наличии), дата направления уведомления, номер, дата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выдачи разрешения на строительство, наименование органа, выдавшего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разрешение на строительство или </w:t>
      </w:r>
      <w:proofErr w:type="gramStart"/>
      <w:r>
        <w:rPr>
          <w:rFonts w:ascii="Courier New" w:hAnsi="Courier New" w:cs="Courier New"/>
          <w:sz w:val="20"/>
          <w:szCs w:val="20"/>
        </w:rPr>
        <w:t>направившего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Осмотр  объекта  индивидуального  жилищного  строительства   или   дома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блокированной застройки </w:t>
      </w:r>
      <w:proofErr w:type="gramStart"/>
      <w:r>
        <w:rPr>
          <w:rFonts w:ascii="Courier New" w:hAnsi="Courier New" w:cs="Courier New"/>
          <w:sz w:val="20"/>
          <w:szCs w:val="20"/>
        </w:rPr>
        <w:t>проведен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присутствии следующих лиц: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паспортные данные, место жительства,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номер телефона застройщика - для физических лиц,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фамилия, имя, отчество (при наличии) представителя застройщика, реквизиты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должность представителя юридического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лица, наименование, номер,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записи о государственной регистрации в Едином государственном реестре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юридических лиц,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идентификационный номер налогоплательщика, адрес в пределах места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нахождения юридического лица, номер телефона и (или) факса (при наличии) -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для юридических лиц)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индивидуального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осмотра объекта индивидуального жилищного строительства или дома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блокированной  застройки  </w:t>
      </w:r>
      <w:proofErr w:type="gramStart"/>
      <w:r>
        <w:rPr>
          <w:rFonts w:ascii="Courier New" w:hAnsi="Courier New" w:cs="Courier New"/>
          <w:sz w:val="20"/>
          <w:szCs w:val="20"/>
        </w:rPr>
        <w:t>проводились</w:t>
      </w:r>
      <w:proofErr w:type="gramEnd"/>
      <w:r>
        <w:rPr>
          <w:rFonts w:ascii="Courier New" w:hAnsi="Courier New" w:cs="Courier New"/>
          <w:sz w:val="20"/>
          <w:szCs w:val="20"/>
        </w:rPr>
        <w:t>/не  проводились обмеры и обследования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(результаты проведенных обмеров и обследований)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2. Наименование проведенных работ: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  Основные  работы  по  строительству объекта индивидуального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строительства: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монтаж фундамента, возведение стен, возведение кровли)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  Проведенные работы по реконструкции объекта индивидуального жилищного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или реконструкции дома блокированной застройки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 или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дома блокированной застройки: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монтаж фундамента, возведение стен, возведение кровли или изменение ее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конфигурации,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замена и (или) восстановление несущих строительных конструкций)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результате проведенных работ по реконструкции объекта индивидуального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жилищного  строительства  или  реконструкции  дома  блокированной застройки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общая  площадь жилого помещения (жилых помещений) увеличивается на ____ кв.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  и  после  завершения  работ  по  строительству  или реконструкции </w:t>
      </w:r>
      <w:proofErr w:type="gramStart"/>
      <w:r>
        <w:rPr>
          <w:rFonts w:ascii="Courier New" w:hAnsi="Courier New" w:cs="Courier New"/>
          <w:sz w:val="20"/>
          <w:szCs w:val="20"/>
        </w:rPr>
        <w:t>должна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составить ____ кв. м.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Даты: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начала работ "__" _______ 20__ г.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окончания работ "__" _______ 20__ г.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Документ составлен в ____ экземплярах.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Приложения: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Подписи: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Застройщик или его представитель: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                   (подпись)</w:t>
      </w:r>
      <w:proofErr w:type="gramEnd"/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участвующие в осмотре объекта индивидуального жилищного строительства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дома блокированной застройки: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645751" w:rsidRDefault="00645751" w:rsidP="006457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645751" w:rsidRDefault="00645751" w:rsidP="006457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5751" w:rsidRDefault="00645751" w:rsidP="0064575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11D76" w:rsidRPr="00645751" w:rsidRDefault="00645751" w:rsidP="00645751">
      <w:pPr>
        <w:pStyle w:val="90"/>
        <w:shd w:val="clear" w:color="auto" w:fill="auto"/>
        <w:spacing w:after="0" w:line="240" w:lineRule="auto"/>
        <w:ind w:firstLine="0"/>
        <w:jc w:val="left"/>
        <w:rPr>
          <w:rFonts w:eastAsia="Tahoma"/>
          <w:i w:val="0"/>
          <w:color w:val="000000"/>
          <w:sz w:val="24"/>
          <w:szCs w:val="24"/>
          <w:lang w:bidi="ru-RU"/>
        </w:rPr>
      </w:pPr>
      <w:bookmarkStart w:id="1" w:name="Par181"/>
      <w:bookmarkEnd w:id="1"/>
      <w:r w:rsidRPr="00645751">
        <w:rPr>
          <w:i w:val="0"/>
          <w:sz w:val="24"/>
          <w:szCs w:val="24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0" w:history="1">
        <w:r w:rsidRPr="00645751">
          <w:rPr>
            <w:rStyle w:val="af0"/>
            <w:i w:val="0"/>
            <w:sz w:val="24"/>
            <w:szCs w:val="24"/>
          </w:rPr>
          <w:t>постановления</w:t>
        </w:r>
      </w:hyperlink>
      <w:r w:rsidRPr="00645751">
        <w:rPr>
          <w:i w:val="0"/>
          <w:sz w:val="24"/>
          <w:szCs w:val="24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 w:rsidRPr="00645751">
        <w:rPr>
          <w:i w:val="0"/>
          <w:sz w:val="24"/>
          <w:szCs w:val="24"/>
        </w:rPr>
        <w:t>.»</w:t>
      </w:r>
      <w:proofErr w:type="gramEnd"/>
      <w:r w:rsidRPr="00645751">
        <w:rPr>
          <w:i w:val="0"/>
          <w:sz w:val="24"/>
          <w:szCs w:val="24"/>
        </w:rPr>
        <w:t>.</w:t>
      </w:r>
    </w:p>
    <w:sectPr w:rsidR="00E11D76" w:rsidRPr="00645751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36" w:rsidRDefault="00AC1236" w:rsidP="009476CE">
      <w:r>
        <w:separator/>
      </w:r>
    </w:p>
  </w:endnote>
  <w:endnote w:type="continuationSeparator" w:id="0">
    <w:p w:rsidR="00AC1236" w:rsidRDefault="00AC123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36" w:rsidRDefault="00AC1236" w:rsidP="009476CE">
      <w:r>
        <w:separator/>
      </w:r>
    </w:p>
  </w:footnote>
  <w:footnote w:type="continuationSeparator" w:id="0">
    <w:p w:rsidR="00AC1236" w:rsidRDefault="00AC1236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C40B5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B7FC3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67F67"/>
    <w:rsid w:val="00470EF4"/>
    <w:rsid w:val="0048125B"/>
    <w:rsid w:val="00483CFA"/>
    <w:rsid w:val="00484B02"/>
    <w:rsid w:val="00494C55"/>
    <w:rsid w:val="004971DD"/>
    <w:rsid w:val="004A41F0"/>
    <w:rsid w:val="004B393E"/>
    <w:rsid w:val="004B407F"/>
    <w:rsid w:val="004E08B3"/>
    <w:rsid w:val="004E2072"/>
    <w:rsid w:val="004E63A7"/>
    <w:rsid w:val="00506273"/>
    <w:rsid w:val="005137C1"/>
    <w:rsid w:val="00516F49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751"/>
    <w:rsid w:val="0064596B"/>
    <w:rsid w:val="0065274D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447B1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20"/>
    <w:rsid w:val="008869A8"/>
    <w:rsid w:val="00890952"/>
    <w:rsid w:val="00895C51"/>
    <w:rsid w:val="008A4377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7DBD"/>
    <w:rsid w:val="00AC1236"/>
    <w:rsid w:val="00AC36F1"/>
    <w:rsid w:val="00AC4B93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860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5398D"/>
    <w:rsid w:val="00C744C9"/>
    <w:rsid w:val="00C80C05"/>
    <w:rsid w:val="00C957D1"/>
    <w:rsid w:val="00CA4733"/>
    <w:rsid w:val="00CB45BD"/>
    <w:rsid w:val="00CD13A7"/>
    <w:rsid w:val="00CD6EC6"/>
    <w:rsid w:val="00CE213F"/>
    <w:rsid w:val="00CE2440"/>
    <w:rsid w:val="00CE77C6"/>
    <w:rsid w:val="00CE7E49"/>
    <w:rsid w:val="00CF299F"/>
    <w:rsid w:val="00CF5D59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B8F"/>
    <w:rsid w:val="00F11F78"/>
    <w:rsid w:val="00F14B2D"/>
    <w:rsid w:val="00F23394"/>
    <w:rsid w:val="00F32D85"/>
    <w:rsid w:val="00F41226"/>
    <w:rsid w:val="00F41D3D"/>
    <w:rsid w:val="00F42E05"/>
    <w:rsid w:val="00F55CC7"/>
    <w:rsid w:val="00F60769"/>
    <w:rsid w:val="00F67DED"/>
    <w:rsid w:val="00F72A24"/>
    <w:rsid w:val="00F7504A"/>
    <w:rsid w:val="00F75539"/>
    <w:rsid w:val="00F77859"/>
    <w:rsid w:val="00F82266"/>
    <w:rsid w:val="00F84A74"/>
    <w:rsid w:val="00F84BD1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0;&#1079;&#1084;&#1077;&#1085;&#1077;&#1085;&#1080;&#1103;%20&#1074;%20&#1058;&#1040;&#1056;%20&#1042;&#1099;&#1076;&#1072;&#1095;&#1072;%20&#1072;&#1082;&#1090;&#1072;%20&#1086;&#1089;&#1074;&#1080;&#1076;&#1077;&#1090;&#1077;&#1083;&#1100;&#1089;&#1090;&#1074;%20&#1084;&#1072;&#1090;%20&#1082;&#1072;&#1087;&#1080;&#1090;&#1072;&#1083;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6&amp;dst=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0AF9-A707-4178-B7E3-4E3A012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2024-10-11T08:22:00Z</cp:lastPrinted>
  <dcterms:created xsi:type="dcterms:W3CDTF">2024-10-11T08:22:00Z</dcterms:created>
  <dcterms:modified xsi:type="dcterms:W3CDTF">2024-10-11T08:22:00Z</dcterms:modified>
</cp:coreProperties>
</file>