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D9" w:rsidRDefault="00706E6B" w:rsidP="00856CD9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E6B" w:rsidRPr="008A4AC6" w:rsidRDefault="00706E6B" w:rsidP="00706E6B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8A4AC6">
        <w:rPr>
          <w:rFonts w:ascii="Times New Roman" w:hAnsi="Times New Roman"/>
          <w:sz w:val="28"/>
          <w:szCs w:val="28"/>
          <w:lang w:val="ru-RU"/>
        </w:rPr>
        <w:t>СОВЕТ</w:t>
      </w:r>
    </w:p>
    <w:p w:rsidR="00706E6B" w:rsidRPr="008A4AC6" w:rsidRDefault="00706E6B" w:rsidP="00706E6B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8A4AC6">
        <w:rPr>
          <w:rFonts w:ascii="Times New Roman" w:hAnsi="Times New Roman"/>
          <w:sz w:val="28"/>
          <w:szCs w:val="28"/>
          <w:lang w:val="ru-RU"/>
        </w:rPr>
        <w:t>НАРОДНЫХ ДЕПУТАТОВ</w:t>
      </w:r>
    </w:p>
    <w:p w:rsidR="00706E6B" w:rsidRPr="008A4AC6" w:rsidRDefault="00706E6B" w:rsidP="00706E6B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8A4AC6">
        <w:rPr>
          <w:rFonts w:ascii="Times New Roman" w:hAnsi="Times New Roman"/>
          <w:sz w:val="28"/>
          <w:szCs w:val="28"/>
          <w:lang w:val="ru-RU"/>
        </w:rPr>
        <w:t>ЕЛИЗАВЕТОВСКОГО СЕЛЬСКОГО ПОСЕЛЕНИЯ</w:t>
      </w:r>
    </w:p>
    <w:p w:rsidR="00706E6B" w:rsidRPr="008A4AC6" w:rsidRDefault="00706E6B" w:rsidP="00706E6B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8A4AC6">
        <w:rPr>
          <w:rFonts w:ascii="Times New Roman" w:hAnsi="Times New Roman"/>
          <w:sz w:val="28"/>
          <w:szCs w:val="28"/>
          <w:lang w:val="ru-RU"/>
        </w:rPr>
        <w:t>ПАВЛОВСКОГО МУНИЦИПАЛЬНОГО РАЙОНА</w:t>
      </w:r>
    </w:p>
    <w:p w:rsidR="00706E6B" w:rsidRPr="008A4AC6" w:rsidRDefault="00706E6B" w:rsidP="00706E6B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8A4AC6">
        <w:rPr>
          <w:rFonts w:ascii="Times New Roman" w:hAnsi="Times New Roman"/>
          <w:sz w:val="28"/>
          <w:szCs w:val="28"/>
          <w:lang w:val="ru-RU"/>
        </w:rPr>
        <w:t>ВОРОНЕЖСКОЙ ОБЛАСТИ</w:t>
      </w:r>
    </w:p>
    <w:p w:rsidR="00706E6B" w:rsidRPr="008A4AC6" w:rsidRDefault="00706E6B" w:rsidP="00706E6B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6E6B" w:rsidRPr="008A4AC6" w:rsidRDefault="00706E6B" w:rsidP="00706E6B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8A4AC6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706E6B" w:rsidRPr="008A4AC6" w:rsidRDefault="00706E6B" w:rsidP="00706E6B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706E6B" w:rsidRPr="00706E6B" w:rsidRDefault="00706E6B" w:rsidP="00706E6B">
      <w:pPr>
        <w:pStyle w:val="a4"/>
        <w:rPr>
          <w:rFonts w:ascii="Times New Roman" w:hAnsi="Times New Roman"/>
          <w:sz w:val="28"/>
          <w:szCs w:val="28"/>
          <w:u w:val="single"/>
          <w:lang w:val="ru-RU"/>
        </w:rPr>
      </w:pPr>
      <w:r w:rsidRPr="008A4AC6">
        <w:rPr>
          <w:rFonts w:ascii="Times New Roman" w:hAnsi="Times New Roman"/>
          <w:sz w:val="28"/>
          <w:szCs w:val="28"/>
          <w:u w:val="single"/>
          <w:lang w:val="ru-RU"/>
        </w:rPr>
        <w:t xml:space="preserve">От </w:t>
      </w:r>
      <w:r w:rsidR="001C6D9F">
        <w:rPr>
          <w:rFonts w:ascii="Times New Roman" w:hAnsi="Times New Roman"/>
          <w:sz w:val="28"/>
          <w:szCs w:val="28"/>
          <w:u w:val="single"/>
          <w:lang w:val="ru-RU"/>
        </w:rPr>
        <w:t>25</w:t>
      </w:r>
      <w:r w:rsidR="00080402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="003A3B86">
        <w:rPr>
          <w:rFonts w:ascii="Times New Roman" w:hAnsi="Times New Roman"/>
          <w:sz w:val="28"/>
          <w:szCs w:val="28"/>
          <w:u w:val="single"/>
          <w:lang w:val="ru-RU"/>
        </w:rPr>
        <w:t>0</w:t>
      </w:r>
      <w:r w:rsidR="001C6D9F">
        <w:rPr>
          <w:rFonts w:ascii="Times New Roman" w:hAnsi="Times New Roman"/>
          <w:sz w:val="28"/>
          <w:szCs w:val="28"/>
          <w:u w:val="single"/>
          <w:lang w:val="ru-RU"/>
        </w:rPr>
        <w:t>9</w:t>
      </w:r>
      <w:r w:rsidR="00080402">
        <w:rPr>
          <w:rFonts w:ascii="Times New Roman" w:hAnsi="Times New Roman"/>
          <w:sz w:val="28"/>
          <w:szCs w:val="28"/>
          <w:u w:val="single"/>
          <w:lang w:val="ru-RU"/>
        </w:rPr>
        <w:t>. 2024</w:t>
      </w:r>
      <w:r w:rsidRPr="008A4AC6">
        <w:rPr>
          <w:rFonts w:ascii="Times New Roman" w:hAnsi="Times New Roman"/>
          <w:sz w:val="28"/>
          <w:szCs w:val="28"/>
          <w:u w:val="single"/>
          <w:lang w:val="ru-RU"/>
        </w:rPr>
        <w:t xml:space="preserve">г. № </w:t>
      </w:r>
      <w:r w:rsidR="001C6D9F">
        <w:rPr>
          <w:rFonts w:ascii="Times New Roman" w:hAnsi="Times New Roman"/>
          <w:sz w:val="28"/>
          <w:szCs w:val="28"/>
          <w:u w:val="single"/>
          <w:lang w:val="ru-RU"/>
        </w:rPr>
        <w:t>249</w:t>
      </w:r>
    </w:p>
    <w:p w:rsidR="00706E6B" w:rsidRPr="008A4AC6" w:rsidRDefault="00706E6B" w:rsidP="00706E6B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A4AC6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gramStart"/>
      <w:r w:rsidRPr="008A4AC6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8A4AC6">
        <w:rPr>
          <w:rFonts w:ascii="Times New Roman" w:hAnsi="Times New Roman"/>
          <w:sz w:val="28"/>
          <w:szCs w:val="28"/>
          <w:lang w:val="ru-RU"/>
        </w:rPr>
        <w:t xml:space="preserve">. Елизаветовка </w:t>
      </w:r>
    </w:p>
    <w:p w:rsidR="00213B5E" w:rsidRDefault="00213B5E" w:rsidP="00213B5E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213B5E" w:rsidRDefault="001A4F42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решение Совета</w:t>
      </w:r>
    </w:p>
    <w:p w:rsidR="001A4F42" w:rsidRDefault="001A4F42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народных депутатов </w:t>
      </w:r>
      <w:proofErr w:type="spellStart"/>
      <w:r w:rsidR="00706E6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DC7E26" w:rsidRDefault="00706E6B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от 27.01.2017 № 10</w:t>
      </w:r>
      <w:r w:rsidR="001A4F42">
        <w:rPr>
          <w:rFonts w:ascii="Times New Roman" w:hAnsi="Times New Roman"/>
          <w:sz w:val="26"/>
          <w:szCs w:val="26"/>
        </w:rPr>
        <w:t>5</w:t>
      </w:r>
      <w:r w:rsidR="00DC7E26">
        <w:rPr>
          <w:rFonts w:ascii="Times New Roman" w:hAnsi="Times New Roman"/>
          <w:sz w:val="26"/>
          <w:szCs w:val="26"/>
        </w:rPr>
        <w:t xml:space="preserve"> </w:t>
      </w:r>
      <w:r w:rsidR="001A4F42">
        <w:rPr>
          <w:rFonts w:ascii="Times New Roman" w:hAnsi="Times New Roman"/>
          <w:sz w:val="26"/>
          <w:szCs w:val="26"/>
        </w:rPr>
        <w:t>«</w:t>
      </w:r>
      <w:r w:rsidR="00213B5E">
        <w:rPr>
          <w:rFonts w:ascii="Times New Roman" w:hAnsi="Times New Roman"/>
          <w:sz w:val="26"/>
          <w:szCs w:val="26"/>
        </w:rPr>
        <w:t xml:space="preserve">Об утверждении </w:t>
      </w:r>
    </w:p>
    <w:p w:rsidR="00DC7E26" w:rsidRDefault="00213B5E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 комплексного</w:t>
      </w:r>
      <w:r w:rsidR="00DC7E26">
        <w:rPr>
          <w:rFonts w:ascii="Times New Roman" w:hAnsi="Times New Roman"/>
          <w:sz w:val="26"/>
          <w:szCs w:val="26"/>
        </w:rPr>
        <w:t xml:space="preserve"> развития </w:t>
      </w:r>
      <w:r>
        <w:rPr>
          <w:rFonts w:ascii="Times New Roman" w:hAnsi="Times New Roman"/>
          <w:sz w:val="26"/>
          <w:szCs w:val="26"/>
        </w:rPr>
        <w:t xml:space="preserve">социальной </w:t>
      </w:r>
    </w:p>
    <w:p w:rsidR="00213B5E" w:rsidRDefault="00213B5E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инфраструктуры </w:t>
      </w:r>
      <w:proofErr w:type="spellStart"/>
      <w:r w:rsidR="00706E6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213B5E" w:rsidRPr="002100D7" w:rsidRDefault="00213B5E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DC7E26">
        <w:rPr>
          <w:rFonts w:ascii="Times New Roman" w:hAnsi="Times New Roman"/>
          <w:sz w:val="26"/>
          <w:szCs w:val="26"/>
        </w:rPr>
        <w:t xml:space="preserve"> </w:t>
      </w:r>
      <w:r w:rsidR="00E22B48">
        <w:rPr>
          <w:rFonts w:ascii="Times New Roman" w:hAnsi="Times New Roman"/>
          <w:sz w:val="26"/>
          <w:szCs w:val="26"/>
        </w:rPr>
        <w:t>на 201</w:t>
      </w:r>
      <w:r w:rsidR="00856CD9">
        <w:rPr>
          <w:rFonts w:ascii="Times New Roman" w:hAnsi="Times New Roman"/>
          <w:sz w:val="26"/>
          <w:szCs w:val="26"/>
        </w:rPr>
        <w:t>7</w:t>
      </w:r>
      <w:r w:rsidR="00E22B48">
        <w:rPr>
          <w:rFonts w:ascii="Times New Roman" w:hAnsi="Times New Roman"/>
          <w:sz w:val="26"/>
          <w:szCs w:val="26"/>
        </w:rPr>
        <w:t>-2030</w:t>
      </w:r>
      <w:r>
        <w:rPr>
          <w:rFonts w:ascii="Times New Roman" w:hAnsi="Times New Roman"/>
          <w:sz w:val="26"/>
          <w:szCs w:val="26"/>
        </w:rPr>
        <w:t xml:space="preserve"> годы</w:t>
      </w:r>
      <w:r w:rsidR="001A4F42">
        <w:rPr>
          <w:rFonts w:ascii="Times New Roman" w:hAnsi="Times New Roman"/>
          <w:sz w:val="26"/>
          <w:szCs w:val="26"/>
        </w:rPr>
        <w:t>»</w:t>
      </w:r>
    </w:p>
    <w:p w:rsidR="00213B5E" w:rsidRPr="002100D7" w:rsidRDefault="00213B5E" w:rsidP="00213B5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213B5E" w:rsidRPr="002100D7" w:rsidRDefault="00213B5E" w:rsidP="00213B5E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00D7">
        <w:rPr>
          <w:rFonts w:ascii="Times New Roman" w:hAnsi="Times New Roman"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 xml:space="preserve"> Федеральным законом от 29.12.2014 г.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proofErr w:type="spellStart"/>
      <w:r w:rsidR="00706E6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</w:t>
      </w:r>
      <w:r w:rsidR="00856CD9">
        <w:rPr>
          <w:rFonts w:ascii="Times New Roman" w:hAnsi="Times New Roman"/>
          <w:sz w:val="26"/>
          <w:szCs w:val="26"/>
        </w:rPr>
        <w:t xml:space="preserve">, Совет народных депутатов </w:t>
      </w:r>
      <w:proofErr w:type="spellStart"/>
      <w:r w:rsidR="00706E6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856CD9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213B5E" w:rsidRDefault="00856CD9" w:rsidP="00213B5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</w:t>
      </w:r>
      <w:r w:rsidR="00720EDD">
        <w:rPr>
          <w:rFonts w:ascii="Times New Roman" w:hAnsi="Times New Roman"/>
          <w:sz w:val="26"/>
          <w:szCs w:val="26"/>
        </w:rPr>
        <w:t>:</w:t>
      </w:r>
    </w:p>
    <w:p w:rsidR="00DC7E26" w:rsidRDefault="00213B5E" w:rsidP="00DC7E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DC7E26">
        <w:rPr>
          <w:rFonts w:ascii="Times New Roman" w:hAnsi="Times New Roman"/>
          <w:sz w:val="26"/>
          <w:szCs w:val="26"/>
        </w:rPr>
        <w:t xml:space="preserve">Внести в решение Совета народных депутатов </w:t>
      </w:r>
      <w:proofErr w:type="spellStart"/>
      <w:r w:rsidR="00706E6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DC7E26">
        <w:rPr>
          <w:rFonts w:ascii="Times New Roman" w:hAnsi="Times New Roman"/>
          <w:sz w:val="26"/>
          <w:szCs w:val="26"/>
        </w:rPr>
        <w:t xml:space="preserve"> сельского поселения Павловс</w:t>
      </w:r>
      <w:r w:rsidR="00706E6B">
        <w:rPr>
          <w:rFonts w:ascii="Times New Roman" w:hAnsi="Times New Roman"/>
          <w:sz w:val="26"/>
          <w:szCs w:val="26"/>
        </w:rPr>
        <w:t>кого муниципального района от 27.01.2017 г. № 10</w:t>
      </w:r>
      <w:r w:rsidR="00DC7E26">
        <w:rPr>
          <w:rFonts w:ascii="Times New Roman" w:hAnsi="Times New Roman"/>
          <w:sz w:val="26"/>
          <w:szCs w:val="26"/>
        </w:rPr>
        <w:t xml:space="preserve">5 «Об утверждении Программы комплексного развития социальной инфраструктуры </w:t>
      </w:r>
      <w:proofErr w:type="spellStart"/>
      <w:r w:rsidR="00706E6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DC7E26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на 2017-2030 годы» следующие изменения:</w:t>
      </w:r>
    </w:p>
    <w:p w:rsidR="00DC7E26" w:rsidRDefault="00DC7E26" w:rsidP="00856C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1.1. Приложение к решению Совета народных депутатов </w:t>
      </w:r>
      <w:proofErr w:type="spellStart"/>
      <w:r w:rsidR="00706E6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изложить в новой редакции согласно приложению.</w:t>
      </w:r>
    </w:p>
    <w:p w:rsidR="00213B5E" w:rsidRDefault="00213B5E" w:rsidP="00856C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</w:t>
      </w:r>
      <w:r w:rsidR="00DC7E26">
        <w:rPr>
          <w:rFonts w:ascii="Times New Roman" w:hAnsi="Times New Roman"/>
          <w:sz w:val="26"/>
          <w:szCs w:val="26"/>
        </w:rPr>
        <w:t xml:space="preserve">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706E6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DC7E26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DC7E26" w:rsidRDefault="00CA3087" w:rsidP="00856C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A3087" w:rsidRDefault="00CA3087" w:rsidP="00856C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6CD9" w:rsidRDefault="00856CD9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B5E" w:rsidRPr="002100D7" w:rsidRDefault="00213B5E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00D7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706E6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2100D7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2100D7">
        <w:rPr>
          <w:rFonts w:ascii="Times New Roman" w:hAnsi="Times New Roman"/>
          <w:sz w:val="26"/>
          <w:szCs w:val="26"/>
        </w:rPr>
        <w:tab/>
      </w:r>
      <w:r w:rsidRPr="002100D7">
        <w:rPr>
          <w:rFonts w:ascii="Times New Roman" w:hAnsi="Times New Roman"/>
          <w:sz w:val="26"/>
          <w:szCs w:val="26"/>
        </w:rPr>
        <w:tab/>
      </w:r>
      <w:r w:rsidRPr="002100D7">
        <w:rPr>
          <w:rFonts w:ascii="Times New Roman" w:hAnsi="Times New Roman"/>
          <w:sz w:val="26"/>
          <w:szCs w:val="26"/>
        </w:rPr>
        <w:tab/>
      </w:r>
    </w:p>
    <w:p w:rsidR="00CA3087" w:rsidRDefault="00213B5E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00D7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2100D7">
        <w:rPr>
          <w:rFonts w:ascii="Times New Roman" w:hAnsi="Times New Roman"/>
          <w:sz w:val="26"/>
          <w:szCs w:val="26"/>
        </w:rPr>
        <w:tab/>
      </w:r>
      <w:r w:rsidRPr="002100D7">
        <w:rPr>
          <w:rFonts w:ascii="Times New Roman" w:hAnsi="Times New Roman"/>
          <w:sz w:val="26"/>
          <w:szCs w:val="26"/>
        </w:rPr>
        <w:tab/>
      </w:r>
    </w:p>
    <w:p w:rsidR="00CA3087" w:rsidRPr="00B55623" w:rsidRDefault="00CA3087" w:rsidP="00B556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55623">
        <w:rPr>
          <w:rFonts w:ascii="Times New Roman" w:hAnsi="Times New Roman"/>
          <w:sz w:val="26"/>
          <w:szCs w:val="26"/>
        </w:rPr>
        <w:tab/>
      </w:r>
      <w:r w:rsidR="00B55623">
        <w:rPr>
          <w:rFonts w:ascii="Times New Roman" w:hAnsi="Times New Roman"/>
          <w:sz w:val="26"/>
          <w:szCs w:val="26"/>
        </w:rPr>
        <w:tab/>
      </w:r>
      <w:r w:rsidR="00B55623">
        <w:rPr>
          <w:rFonts w:ascii="Times New Roman" w:hAnsi="Times New Roman"/>
          <w:sz w:val="26"/>
          <w:szCs w:val="26"/>
        </w:rPr>
        <w:tab/>
      </w:r>
      <w:r w:rsidR="00706E6B">
        <w:rPr>
          <w:rFonts w:ascii="Times New Roman" w:hAnsi="Times New Roman"/>
          <w:sz w:val="26"/>
          <w:szCs w:val="26"/>
        </w:rPr>
        <w:t>А.И.Фомин</w:t>
      </w:r>
    </w:p>
    <w:p w:rsidR="00B55623" w:rsidRDefault="00B55623" w:rsidP="002322EC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CA3087" w:rsidRDefault="003A3B86" w:rsidP="003A3B8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      </w:t>
      </w:r>
      <w:r w:rsidR="00EE5497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>Приложение</w:t>
      </w:r>
    </w:p>
    <w:p w:rsidR="00E16429" w:rsidRPr="00CA3087" w:rsidRDefault="00CA3087" w:rsidP="00B5562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>к</w:t>
      </w:r>
      <w:proofErr w:type="gramEnd"/>
      <w:r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856CD9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>решением Совета</w:t>
      </w:r>
      <w:r w:rsidR="00E16429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народных </w:t>
      </w:r>
      <w:r w:rsidR="00B556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депутатов </w:t>
      </w:r>
    </w:p>
    <w:p w:rsidR="00E16429" w:rsidRPr="00CA3087" w:rsidRDefault="003A3B86" w:rsidP="003A3B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                                                                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="00E16429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</w:t>
      </w:r>
      <w:r w:rsidR="00B556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поселения</w:t>
      </w:r>
      <w:r w:rsidR="00852F33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</w:p>
    <w:p w:rsidR="00EE5497" w:rsidRPr="00CA3087" w:rsidRDefault="003A3B86" w:rsidP="003A3B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                                                                 </w:t>
      </w:r>
      <w:r w:rsid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Павловского муниципального района  </w:t>
      </w:r>
    </w:p>
    <w:p w:rsidR="00E16429" w:rsidRPr="00CA3087" w:rsidRDefault="003A3B86" w:rsidP="003A3B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                                                                 </w:t>
      </w:r>
      <w:r w:rsidR="00E04168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от </w:t>
      </w:r>
      <w:bookmarkStart w:id="0" w:name="_GoBack"/>
      <w:bookmarkEnd w:id="0"/>
      <w:r w:rsidR="001C6D9F">
        <w:rPr>
          <w:rFonts w:ascii="Times New Roman" w:eastAsia="Times New Roman" w:hAnsi="Times New Roman" w:cs="Times New Roman"/>
          <w:sz w:val="26"/>
          <w:szCs w:val="26"/>
          <w:lang w:bidi="en-US"/>
        </w:rPr>
        <w:t>25</w:t>
      </w:r>
      <w:r w:rsidR="00080402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0</w:t>
      </w:r>
      <w:r w:rsidR="001C6D9F">
        <w:rPr>
          <w:rFonts w:ascii="Times New Roman" w:eastAsia="Times New Roman" w:hAnsi="Times New Roman" w:cs="Times New Roman"/>
          <w:sz w:val="26"/>
          <w:szCs w:val="26"/>
          <w:lang w:bidi="en-US"/>
        </w:rPr>
        <w:t>9</w:t>
      </w:r>
      <w:r w:rsidR="00080402">
        <w:rPr>
          <w:rFonts w:ascii="Times New Roman" w:eastAsia="Times New Roman" w:hAnsi="Times New Roman" w:cs="Times New Roman"/>
          <w:sz w:val="26"/>
          <w:szCs w:val="26"/>
          <w:lang w:bidi="en-US"/>
        </w:rPr>
        <w:t>.2024</w:t>
      </w:r>
      <w:r w:rsidR="00CA3087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856CD9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>г.</w:t>
      </w:r>
      <w:r w:rsidR="00E04168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№ </w:t>
      </w:r>
      <w:r w:rsidR="00080402">
        <w:rPr>
          <w:rFonts w:ascii="Times New Roman" w:eastAsia="Times New Roman" w:hAnsi="Times New Roman" w:cs="Times New Roman"/>
          <w:sz w:val="26"/>
          <w:szCs w:val="26"/>
          <w:lang w:bidi="en-US"/>
        </w:rPr>
        <w:t>0</w:t>
      </w:r>
    </w:p>
    <w:p w:rsidR="00EE5497" w:rsidRDefault="00EE5497" w:rsidP="00EE549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E5497" w:rsidRPr="00852F33" w:rsidRDefault="00EE5497" w:rsidP="00EA30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</w:pPr>
    </w:p>
    <w:p w:rsidR="00E16429" w:rsidRPr="00852F33" w:rsidRDefault="00E16429" w:rsidP="00EE5497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E16429" w:rsidRPr="00852F33" w:rsidRDefault="00E16429" w:rsidP="005B0E77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52F33">
        <w:rPr>
          <w:rFonts w:ascii="Times New Roman" w:eastAsia="Calibri" w:hAnsi="Times New Roman" w:cs="Times New Roman"/>
          <w:b/>
          <w:sz w:val="26"/>
          <w:szCs w:val="26"/>
        </w:rPr>
        <w:t>ПАСПОРТ ПРОГРАММЫ</w:t>
      </w:r>
    </w:p>
    <w:p w:rsidR="00E16429" w:rsidRPr="00852F33" w:rsidRDefault="00E16429" w:rsidP="00E16429">
      <w:pPr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6429" w:rsidRPr="00852F33" w:rsidRDefault="00EF13CC" w:rsidP="005B0E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Паспорт П</w:t>
      </w:r>
      <w:r w:rsidR="00E16429" w:rsidRPr="00852F33">
        <w:rPr>
          <w:rFonts w:ascii="Times New Roman" w:eastAsia="Calibri" w:hAnsi="Times New Roman" w:cs="Times New Roman"/>
          <w:b/>
          <w:sz w:val="26"/>
          <w:szCs w:val="26"/>
        </w:rPr>
        <w:t xml:space="preserve">рограммы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комплексного </w:t>
      </w:r>
      <w:r w:rsidR="00E16429" w:rsidRPr="00852F33">
        <w:rPr>
          <w:rFonts w:ascii="Times New Roman" w:eastAsia="Calibri" w:hAnsi="Times New Roman" w:cs="Times New Roman"/>
          <w:b/>
          <w:sz w:val="26"/>
          <w:szCs w:val="26"/>
        </w:rPr>
        <w:t>развития социальн</w:t>
      </w:r>
      <w:r w:rsidR="002568C5" w:rsidRPr="00852F33">
        <w:rPr>
          <w:rFonts w:ascii="Times New Roman" w:eastAsia="Calibri" w:hAnsi="Times New Roman" w:cs="Times New Roman"/>
          <w:b/>
          <w:sz w:val="26"/>
          <w:szCs w:val="26"/>
        </w:rPr>
        <w:t xml:space="preserve">ой инфраструктуры </w:t>
      </w:r>
      <w:proofErr w:type="spellStart"/>
      <w:r w:rsidR="00706E6B">
        <w:rPr>
          <w:rFonts w:ascii="Times New Roman" w:eastAsia="Calibri" w:hAnsi="Times New Roman" w:cs="Times New Roman"/>
          <w:b/>
          <w:sz w:val="26"/>
          <w:szCs w:val="26"/>
        </w:rPr>
        <w:t>Елизаветовского</w:t>
      </w:r>
      <w:proofErr w:type="spellEnd"/>
      <w:r w:rsidR="00E16429" w:rsidRPr="00852F33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16429" w:rsidRPr="00852F33" w:rsidRDefault="002568C5" w:rsidP="005B0E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52F33">
        <w:rPr>
          <w:rFonts w:ascii="Times New Roman" w:eastAsia="Calibri" w:hAnsi="Times New Roman" w:cs="Times New Roman"/>
          <w:b/>
          <w:sz w:val="26"/>
          <w:szCs w:val="26"/>
        </w:rPr>
        <w:t>Павловского муниципального района Воронежской области</w:t>
      </w:r>
    </w:p>
    <w:p w:rsidR="002568C5" w:rsidRPr="00852F33" w:rsidRDefault="002568C5" w:rsidP="005B0E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7337"/>
      </w:tblGrid>
      <w:tr w:rsidR="00E16429" w:rsidRPr="00852F33" w:rsidTr="002568C5">
        <w:tc>
          <w:tcPr>
            <w:tcW w:w="2234" w:type="dxa"/>
          </w:tcPr>
          <w:p w:rsidR="00E16429" w:rsidRPr="00852F33" w:rsidRDefault="00E16429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337" w:type="dxa"/>
          </w:tcPr>
          <w:p w:rsidR="00E16429" w:rsidRPr="005A0A34" w:rsidRDefault="005A0A34" w:rsidP="002322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Программы комплексного развития  социальной инфраструктуры </w:t>
            </w:r>
            <w:proofErr w:type="spellStart"/>
            <w:r w:rsidR="00706E6B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Павловского муниципального района на 2017-2030 годы</w:t>
            </w:r>
          </w:p>
        </w:tc>
      </w:tr>
      <w:tr w:rsidR="00E16429" w:rsidRPr="00852F33" w:rsidTr="002568C5">
        <w:tc>
          <w:tcPr>
            <w:tcW w:w="2234" w:type="dxa"/>
          </w:tcPr>
          <w:p w:rsidR="00E16429" w:rsidRPr="00852F33" w:rsidRDefault="00E16429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337" w:type="dxa"/>
          </w:tcPr>
          <w:p w:rsidR="00E16429" w:rsidRPr="00852F33" w:rsidRDefault="00E16429" w:rsidP="00B55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- Постановление Прав</w:t>
            </w:r>
            <w:r w:rsidR="00521FE7">
              <w:rPr>
                <w:rFonts w:ascii="Times New Roman" w:eastAsia="Calibri" w:hAnsi="Times New Roman" w:cs="Times New Roman"/>
                <w:sz w:val="26"/>
                <w:szCs w:val="26"/>
              </w:rPr>
              <w:t>ительства Российской Федерации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 1 октября 2015 года №</w:t>
            </w:r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E16429" w:rsidRPr="00852F33" w:rsidRDefault="00E16429" w:rsidP="00B55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Генеральный план </w:t>
            </w:r>
            <w:proofErr w:type="spellStart"/>
            <w:r w:rsidR="00706E6B">
              <w:rPr>
                <w:rFonts w:ascii="Times New Roman" w:eastAsia="Calibri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16429" w:rsidRPr="00852F33" w:rsidRDefault="00E16429" w:rsidP="00B5562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Распоряжение правительст</w:t>
            </w:r>
            <w:r w:rsidR="00521F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ва Российской Федерации от </w:t>
            </w: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19 октября 1999 года №1683-р «Методика определения нормативной потребности субъектов РФ в объектах социальной инфраструктуры»;</w:t>
            </w:r>
          </w:p>
          <w:p w:rsidR="00E16429" w:rsidRPr="00852F33" w:rsidRDefault="002568C5" w:rsidP="00B5562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</w:t>
            </w:r>
            <w:proofErr w:type="spellStart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СНиП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2.07.01.-89*</w:t>
            </w:r>
            <w:r w:rsidR="00E16429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«Градостроительство. Планировка и застройка городских и сельских поселений»;</w:t>
            </w:r>
          </w:p>
        </w:tc>
      </w:tr>
      <w:tr w:rsidR="00E16429" w:rsidRPr="00852F33" w:rsidTr="002568C5">
        <w:tc>
          <w:tcPr>
            <w:tcW w:w="2234" w:type="dxa"/>
          </w:tcPr>
          <w:p w:rsidR="00E16429" w:rsidRPr="00852F33" w:rsidRDefault="00E16429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заказчик Программы</w:t>
            </w:r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>, его  местонахождения</w:t>
            </w:r>
          </w:p>
        </w:tc>
        <w:tc>
          <w:tcPr>
            <w:tcW w:w="7337" w:type="dxa"/>
            <w:vAlign w:val="center"/>
          </w:tcPr>
          <w:p w:rsidR="00E16429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706E6B">
              <w:rPr>
                <w:rFonts w:ascii="Times New Roman" w:eastAsia="Calibri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2B3792" w:rsidRPr="00852F33" w:rsidRDefault="00706E6B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396446</w:t>
            </w:r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Воронежская область, Павловский район, </w:t>
            </w:r>
            <w:proofErr w:type="gramStart"/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gramEnd"/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C30F47">
              <w:rPr>
                <w:rFonts w:ascii="Times New Roman" w:eastAsia="Calibri" w:hAnsi="Times New Roman" w:cs="Times New Roman"/>
                <w:sz w:val="26"/>
                <w:szCs w:val="26"/>
              </w:rPr>
              <w:t>Елизаветовка</w:t>
            </w:r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ул. Советская,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B3792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Основной разработчик</w:t>
            </w:r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Программы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его местонахождения</w:t>
            </w:r>
          </w:p>
        </w:tc>
        <w:tc>
          <w:tcPr>
            <w:tcW w:w="7337" w:type="dxa"/>
            <w:vAlign w:val="center"/>
          </w:tcPr>
          <w:p w:rsidR="002568C5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706E6B">
              <w:rPr>
                <w:rFonts w:ascii="Times New Roman" w:eastAsia="Calibri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2B3792" w:rsidRPr="00852F33" w:rsidRDefault="00706E6B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396446</w:t>
            </w:r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Воронежская область, Павловский район, </w:t>
            </w:r>
            <w:proofErr w:type="gramStart"/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gramEnd"/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C30F47">
              <w:rPr>
                <w:rFonts w:ascii="Times New Roman" w:eastAsia="Calibri" w:hAnsi="Times New Roman" w:cs="Times New Roman"/>
                <w:sz w:val="26"/>
                <w:szCs w:val="26"/>
              </w:rPr>
              <w:t>Елизаветовка</w:t>
            </w:r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ул. Советская,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7337" w:type="dxa"/>
          </w:tcPr>
          <w:p w:rsidR="002568C5" w:rsidRPr="00852F33" w:rsidRDefault="002568C5" w:rsidP="002322E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развития социальных систем инфраструктуры и объектов в соответствии с потребностями социально-бытового назначения, повышение комфортных условий жизни населения и определение четкой сбалансированной перспективы развития данной инфраструктуры. Улучшение социально-экономического развития </w:t>
            </w:r>
            <w:proofErr w:type="spellStart"/>
            <w:r w:rsidR="00706E6B">
              <w:rPr>
                <w:rFonts w:ascii="Times New Roman" w:eastAsia="Calibri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области.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337" w:type="dxa"/>
          </w:tcPr>
          <w:p w:rsidR="002568C5" w:rsidRPr="00852F33" w:rsidRDefault="002568C5" w:rsidP="002322E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- повышение уровня обеспеченности населения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Елизаветовского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сельского поселения объектами </w:t>
            </w:r>
            <w:hyperlink r:id="rId6" w:tooltip="Социальная инфраструктура" w:history="1">
              <w:r w:rsidRPr="00852F33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социальной </w:t>
              </w:r>
              <w:r w:rsidRPr="00852F33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ru-RU"/>
                </w:rPr>
                <w:lastRenderedPageBreak/>
                <w:t>инфраструктуры</w:t>
              </w:r>
            </w:hyperlink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2568C5" w:rsidRPr="00852F33" w:rsidRDefault="002568C5" w:rsidP="002322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 w:bidi="en-US"/>
              </w:rPr>
              <w:t xml:space="preserve">- </w:t>
            </w: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безопасность, качество и эффективность использования населением объектов социальной инфраструктуры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Елизаветовского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2568C5" w:rsidRPr="00852F33" w:rsidRDefault="002568C5" w:rsidP="002322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сбалансированное, перспективное развитие социальной инфраструктуры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Елизаветовского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поселения, в соответствии с установленными потребностями в объектах социальн</w:t>
            </w:r>
            <w:r w:rsidR="002C0596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ой инфраструктуры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Елизаветовского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2568C5" w:rsidRPr="00852F33" w:rsidRDefault="002568C5" w:rsidP="002322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культуры, в соответствии с нормативами градостроительно</w:t>
            </w:r>
            <w:r w:rsidR="002C0596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го проектирования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Елизаветовского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2568C5" w:rsidRPr="00852F33" w:rsidRDefault="002568C5" w:rsidP="002322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эффективность функционирования действующей социальной инфраструктуры.  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DB7C2F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7C2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337" w:type="dxa"/>
          </w:tcPr>
          <w:p w:rsidR="002568C5" w:rsidRPr="00DB7C2F" w:rsidRDefault="00DB7C2F" w:rsidP="003352D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B7C2F"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  <w:r w:rsidR="00960F8E" w:rsidRPr="00DB7C2F">
              <w:rPr>
                <w:rFonts w:ascii="Times New Roman" w:hAnsi="Times New Roman"/>
                <w:sz w:val="26"/>
                <w:szCs w:val="26"/>
                <w:lang w:val="ru-RU"/>
              </w:rPr>
              <w:t>Достижение расчетного уровня обеспеченности населения сельского поселения услугами в области образования, здравоохранения, физической культуры и спорта и культуры</w:t>
            </w:r>
            <w:r w:rsidRPr="00DB7C2F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  <w:p w:rsidR="00DB7C2F" w:rsidRPr="00DB7C2F" w:rsidRDefault="00DB7C2F" w:rsidP="003352D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B7C2F">
              <w:rPr>
                <w:rFonts w:ascii="Times New Roman" w:hAnsi="Times New Roman"/>
                <w:sz w:val="26"/>
                <w:szCs w:val="26"/>
                <w:lang w:val="ru-RU"/>
              </w:rPr>
              <w:t>2.Улучшение эксплуатационного состояния объектов;</w:t>
            </w:r>
          </w:p>
          <w:p w:rsidR="00DB7C2F" w:rsidRPr="00DB7C2F" w:rsidRDefault="00DB7C2F" w:rsidP="003352D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B7C2F">
              <w:rPr>
                <w:rFonts w:ascii="Times New Roman" w:hAnsi="Times New Roman"/>
                <w:sz w:val="26"/>
                <w:szCs w:val="26"/>
                <w:lang w:val="ru-RU"/>
              </w:rPr>
              <w:t>3.Обеспечение комфортных и безопасных условий для граждан в учреждениях социальной сферы</w:t>
            </w:r>
          </w:p>
        </w:tc>
      </w:tr>
      <w:tr w:rsidR="00080402" w:rsidRPr="00852F33" w:rsidTr="002568C5">
        <w:tc>
          <w:tcPr>
            <w:tcW w:w="2234" w:type="dxa"/>
          </w:tcPr>
          <w:p w:rsidR="00080402" w:rsidRPr="00080402" w:rsidRDefault="00080402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D818E4">
              <w:rPr>
                <w:rFonts w:ascii="Times New Roman" w:eastAsia="Calibri" w:hAnsi="Times New Roman" w:cs="Times New Roman"/>
                <w:sz w:val="26"/>
                <w:szCs w:val="26"/>
              </w:rPr>
              <w:t>Укрупнённое описание запланированных мероприятий программы</w:t>
            </w:r>
          </w:p>
        </w:tc>
        <w:tc>
          <w:tcPr>
            <w:tcW w:w="7337" w:type="dxa"/>
            <w:vAlign w:val="center"/>
          </w:tcPr>
          <w:p w:rsidR="00080402" w:rsidRPr="00D818E4" w:rsidRDefault="00080402" w:rsidP="0023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18E4">
              <w:rPr>
                <w:rFonts w:ascii="Times New Roman" w:eastAsia="Calibri" w:hAnsi="Times New Roman" w:cs="Times New Roman"/>
                <w:sz w:val="26"/>
                <w:szCs w:val="26"/>
              </w:rPr>
              <w:t>- капитальный ремонт объектов социальной инфраструктуры сельского поселения;</w:t>
            </w:r>
          </w:p>
          <w:p w:rsidR="00C264C6" w:rsidRPr="00C264C6" w:rsidRDefault="00080402" w:rsidP="00C2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818E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C264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C264C6" w:rsidRPr="00C264C6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строительство </w:t>
            </w:r>
            <w:proofErr w:type="spellStart"/>
            <w:r w:rsidR="00C264C6" w:rsidRPr="00C264C6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Елизаветовского</w:t>
            </w:r>
            <w:proofErr w:type="spellEnd"/>
            <w:r w:rsidR="00C264C6" w:rsidRPr="00C264C6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детского сада, физкультурно-оздоровительного комплекса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37" w:type="dxa"/>
            <w:vAlign w:val="center"/>
          </w:tcPr>
          <w:p w:rsidR="002568C5" w:rsidRPr="00852F33" w:rsidRDefault="002568C5" w:rsidP="0023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 </w:t>
            </w:r>
            <w:r w:rsidR="002C0596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реализации Программы – 201</w:t>
            </w:r>
            <w:r w:rsidR="00856CD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2C0596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-2030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годы. </w:t>
            </w:r>
          </w:p>
          <w:p w:rsidR="002568C5" w:rsidRPr="00852F33" w:rsidRDefault="002568C5" w:rsidP="0023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Этапы осуществления Программы: </w:t>
            </w:r>
          </w:p>
          <w:p w:rsidR="002568C5" w:rsidRPr="00852F33" w:rsidRDefault="002568C5" w:rsidP="0023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2C0596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ервый этап – с 201</w:t>
            </w:r>
            <w:r w:rsidR="00856CD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2C0596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по 2020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год; </w:t>
            </w:r>
          </w:p>
          <w:p w:rsidR="002568C5" w:rsidRPr="00852F33" w:rsidRDefault="002C0596" w:rsidP="0023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второй этап – с 2020 года по 2030</w:t>
            </w:r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год.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337" w:type="dxa"/>
          </w:tcPr>
          <w:p w:rsidR="002568C5" w:rsidRPr="00DB7C2F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Общий объем финансирования программных мероприятий за период 201</w:t>
            </w:r>
            <w:r w:rsidR="00856CD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-2030 </w:t>
            </w:r>
            <w:r w:rsidRPr="00DB7C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гг. </w:t>
            </w:r>
            <w:r w:rsidR="00DB7C2F" w:rsidRPr="00DB7C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составляет </w:t>
            </w:r>
            <w:r w:rsidR="005D3A9E">
              <w:rPr>
                <w:rFonts w:ascii="Times New Roman" w:eastAsia="Calibri" w:hAnsi="Times New Roman" w:cs="Times New Roman"/>
                <w:sz w:val="26"/>
                <w:szCs w:val="26"/>
              </w:rPr>
              <w:t>273965,0</w:t>
            </w:r>
            <w:r w:rsidRPr="00DB7C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рублей.</w:t>
            </w:r>
          </w:p>
          <w:p w:rsidR="00960F8E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7C2F">
              <w:rPr>
                <w:rFonts w:ascii="Times New Roman" w:eastAsia="Calibri" w:hAnsi="Times New Roman" w:cs="Times New Roman"/>
                <w:sz w:val="26"/>
                <w:szCs w:val="26"/>
              </w:rPr>
              <w:t>К источникам финансирования программных мероприятий относятся:</w:t>
            </w:r>
          </w:p>
          <w:p w:rsidR="00960F8E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областной бюджет;</w:t>
            </w:r>
          </w:p>
          <w:p w:rsidR="00960F8E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бюджет </w:t>
            </w:r>
            <w:proofErr w:type="spellStart"/>
            <w:r w:rsidR="00706E6B">
              <w:rPr>
                <w:rFonts w:ascii="Times New Roman" w:eastAsia="Calibri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поселения;</w:t>
            </w:r>
          </w:p>
          <w:p w:rsidR="00960F8E" w:rsidRPr="00852F33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8C5ACC">
              <w:rPr>
                <w:rFonts w:ascii="Times New Roman" w:eastAsia="Calibri" w:hAnsi="Times New Roman" w:cs="Times New Roman"/>
                <w:sz w:val="26"/>
                <w:szCs w:val="26"/>
              </w:rPr>
              <w:t>внебюджетные источники.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232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337" w:type="dxa"/>
          </w:tcPr>
          <w:p w:rsidR="002568C5" w:rsidRPr="00852F33" w:rsidRDefault="00826900" w:rsidP="00BB0CF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Обеспечение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Елизаветовского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="002568C5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сельского поселения объектами социальной инфраструктуры </w:t>
            </w:r>
            <w:proofErr w:type="gramStart"/>
            <w:r w:rsidR="002568C5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согласно расчета</w:t>
            </w:r>
            <w:proofErr w:type="gramEnd"/>
            <w:r w:rsidR="002568C5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перспективной численности населения. Удовлетворение спроса на услуги социальной инфраструктуры.</w:t>
            </w:r>
          </w:p>
        </w:tc>
      </w:tr>
    </w:tbl>
    <w:p w:rsidR="007D622D" w:rsidRPr="00852F33" w:rsidRDefault="007D622D" w:rsidP="00E16429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6429" w:rsidRPr="00852F33" w:rsidRDefault="00E16429" w:rsidP="007D622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 Характеристика существующего состояния социальн</w:t>
      </w:r>
      <w:r w:rsidR="00826900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706E6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7D622D" w:rsidRPr="00852F33" w:rsidRDefault="007D622D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lastRenderedPageBreak/>
        <w:t>2.1.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Описание социально-экономи</w:t>
      </w:r>
      <w:r w:rsidR="00826900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ческого состояния </w:t>
      </w:r>
      <w:proofErr w:type="spellStart"/>
      <w:r w:rsidR="00706E6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="005A69D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5A69D7" w:rsidRPr="00852F33" w:rsidRDefault="005A69D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706E6B" w:rsidRPr="00305548" w:rsidRDefault="00706E6B" w:rsidP="00706E6B">
      <w:pPr>
        <w:jc w:val="both"/>
        <w:rPr>
          <w:rFonts w:ascii="Times New Roman" w:hAnsi="Times New Roman" w:cs="Times New Roman"/>
          <w:sz w:val="26"/>
          <w:szCs w:val="26"/>
        </w:rPr>
      </w:pPr>
      <w:r w:rsidRPr="003055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</w:t>
      </w:r>
      <w:proofErr w:type="spellStart"/>
      <w:r w:rsidRPr="00305548">
        <w:rPr>
          <w:rFonts w:ascii="Times New Roman" w:hAnsi="Times New Roman" w:cs="Times New Roman"/>
          <w:sz w:val="26"/>
          <w:szCs w:val="26"/>
          <w:shd w:val="clear" w:color="auto" w:fill="FFFFFF"/>
        </w:rPr>
        <w:t>Елизаветовское</w:t>
      </w:r>
      <w:proofErr w:type="spellEnd"/>
      <w:r w:rsidRPr="003055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сельское поселение расположено в центральной части Павловского муниципального района. Административный центр поселения – село Елизаветовка. В состав поселения входят четыре населенных пункта: село Елизаветовка, которое расположено в центральной части поселения; село </w:t>
      </w:r>
      <w:proofErr w:type="spellStart"/>
      <w:r w:rsidRPr="00305548">
        <w:rPr>
          <w:rFonts w:ascii="Times New Roman" w:hAnsi="Times New Roman" w:cs="Times New Roman"/>
          <w:sz w:val="26"/>
          <w:szCs w:val="26"/>
          <w:shd w:val="clear" w:color="auto" w:fill="FFFFFF"/>
        </w:rPr>
        <w:t>Гаврильские</w:t>
      </w:r>
      <w:proofErr w:type="spellEnd"/>
      <w:r w:rsidRPr="003055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Сады, расположенное в юго-западной части поселения; село </w:t>
      </w:r>
      <w:proofErr w:type="spellStart"/>
      <w:r w:rsidRPr="00305548">
        <w:rPr>
          <w:rFonts w:ascii="Times New Roman" w:hAnsi="Times New Roman" w:cs="Times New Roman"/>
          <w:sz w:val="26"/>
          <w:szCs w:val="26"/>
          <w:shd w:val="clear" w:color="auto" w:fill="FFFFFF"/>
        </w:rPr>
        <w:t>Княжево</w:t>
      </w:r>
      <w:proofErr w:type="spellEnd"/>
      <w:r w:rsidRPr="00305548">
        <w:rPr>
          <w:rFonts w:ascii="Times New Roman" w:hAnsi="Times New Roman" w:cs="Times New Roman"/>
          <w:sz w:val="26"/>
          <w:szCs w:val="26"/>
          <w:shd w:val="clear" w:color="auto" w:fill="FFFFFF"/>
        </w:rPr>
        <w:t>, которое расположено в северной части поселения; село Преображенка, расположенное в южной части поселения.</w:t>
      </w:r>
    </w:p>
    <w:p w:rsidR="00706E6B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настоящее время общая площадь земель в границах муниципального образования составляет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– 6248 га, численность населения – 2079</w:t>
      </w:r>
      <w:r w:rsidRPr="00B141B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человек.</w:t>
      </w:r>
    </w:p>
    <w:p w:rsidR="00706E6B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Демографическая структура и состав населения являются важнейшими социально-экономическими показателями, влияющими на развитие территории поселения и определяющими ее трудовой потенциал.</w:t>
      </w:r>
    </w:p>
    <w:p w:rsidR="00706E6B" w:rsidRPr="00852F33" w:rsidRDefault="00706E6B" w:rsidP="00706E6B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Численность трудоспособного населения - </w:t>
      </w:r>
      <w:r w:rsidRP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>1214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человек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а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что составляет 58,4% численности населения сельского поселения,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из них:</w:t>
      </w:r>
    </w:p>
    <w:p w:rsidR="00706E6B" w:rsidRPr="00E6150A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67</w:t>
      </w:r>
      <w:r w:rsidRP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 работают на территории поселения в сельской сфере;</w:t>
      </w:r>
    </w:p>
    <w:p w:rsidR="00706E6B" w:rsidRPr="00E6150A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- 2</w:t>
      </w:r>
      <w:r w:rsidRP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>18 человека в промышленности;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>- 69 человек в бюджетной сфере;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- 71%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трудоспособного н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аселения работает за пределами сельского поселения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706E6B" w:rsidRPr="00852F33" w:rsidRDefault="00706E6B" w:rsidP="00706E6B">
      <w:pPr>
        <w:pStyle w:val="a4"/>
        <w:ind w:right="-285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52F33">
        <w:rPr>
          <w:rFonts w:ascii="Times New Roman" w:hAnsi="Times New Roman"/>
          <w:sz w:val="26"/>
          <w:szCs w:val="26"/>
          <w:lang w:val="ru-RU"/>
        </w:rPr>
        <w:t xml:space="preserve">В возрастной структуре населения преобладает количество людей трудоспособного возраста. Так же отмечен низкий уровень рождаемости. Уровень регистрируемой безработицы, к численности трудоспособного населения - 0,6 %.           </w:t>
      </w:r>
    </w:p>
    <w:p w:rsidR="00426639" w:rsidRDefault="00706E6B" w:rsidP="00706E6B">
      <w:pPr>
        <w:pStyle w:val="a4"/>
        <w:ind w:right="-285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52F33">
        <w:rPr>
          <w:rFonts w:ascii="Times New Roman" w:hAnsi="Times New Roman"/>
          <w:sz w:val="26"/>
          <w:szCs w:val="26"/>
          <w:lang w:val="ru-RU"/>
        </w:rPr>
        <w:t>Выявлены следующие неблагоприятные тенденции: недостаточно высококвалифицированных кадро</w:t>
      </w:r>
      <w:r>
        <w:rPr>
          <w:rFonts w:ascii="Times New Roman" w:hAnsi="Times New Roman"/>
          <w:sz w:val="26"/>
          <w:szCs w:val="26"/>
          <w:lang w:val="ru-RU"/>
        </w:rPr>
        <w:t xml:space="preserve">в; отток молодых кадров </w:t>
      </w:r>
      <w:r w:rsidRPr="00852F33">
        <w:rPr>
          <w:rFonts w:ascii="Times New Roman" w:hAnsi="Times New Roman"/>
          <w:sz w:val="26"/>
          <w:szCs w:val="26"/>
          <w:lang w:val="ru-RU"/>
        </w:rPr>
        <w:t xml:space="preserve"> с более высоким уровнем оплаты.</w:t>
      </w:r>
    </w:p>
    <w:p w:rsidR="00C64D9A" w:rsidRPr="00852F33" w:rsidRDefault="00C64D9A" w:rsidP="00D07224">
      <w:pPr>
        <w:pStyle w:val="a4"/>
        <w:ind w:right="-285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16429" w:rsidRDefault="00E16429" w:rsidP="00E164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2.2. Технико-экономические параметры существующих объектов социальн</w:t>
      </w:r>
      <w:r w:rsidR="00507E3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706E6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="005A69D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5A69D7" w:rsidRDefault="005A69D7" w:rsidP="00E164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507E3E" w:rsidRDefault="00507E3E" w:rsidP="00E164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07E3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Социальная инфраструктура – это комплекс объектов обслуживания и взаимосвязей между ними,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наземных, пешеходных и дистанционных, в пределах муниципального образования – территории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507E3E" w:rsidRDefault="00507E3E" w:rsidP="00E164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кредитно-финансовые учреждения и предприятия связи, административные организации и другие учреждения и предприятия обслуживания.</w:t>
      </w:r>
    </w:p>
    <w:p w:rsidR="00706E6B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 xml:space="preserve"> </w:t>
      </w:r>
    </w:p>
    <w:p w:rsidR="00706E6B" w:rsidRPr="00BD75B5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 w:rsidRPr="00BD75B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Объекты образования</w:t>
      </w:r>
    </w:p>
    <w:p w:rsidR="00706E6B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систему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входит:</w:t>
      </w:r>
    </w:p>
    <w:p w:rsidR="00706E6B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Елизаветовский</w:t>
      </w:r>
      <w:proofErr w:type="spellEnd"/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детский сад в селе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Елизаветовка, емкостью 70</w:t>
      </w: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мест, с фактической загрузкой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– 69 человек</w:t>
      </w: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;</w:t>
      </w:r>
    </w:p>
    <w:p w:rsidR="00706E6B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СОШ, емкостью 320</w:t>
      </w: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мест, с фактической загрузкой –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210</w:t>
      </w: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человек;</w:t>
      </w:r>
    </w:p>
    <w:p w:rsidR="00706E6B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Для школ существует следующий норматив числа мест в общеобразовательных учреждениях – 102 места на 1000 человек; для детских дошкольных учреждений – 34 места на 1000 человек.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емкость школы гораздо выше нормативной.</w:t>
      </w:r>
    </w:p>
    <w:p w:rsidR="00FC2C97" w:rsidRDefault="00FC2C97" w:rsidP="006719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FC2C97" w:rsidRDefault="00FC2C97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Объекты здравоохранения</w:t>
      </w:r>
    </w:p>
    <w:p w:rsidR="00706E6B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в селе Елизаветовка функционирует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фельдшерско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аккушерский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пункт, с мощностью – 38 посещений/смена, и в селе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Сады работает </w:t>
      </w:r>
      <w:r w:rsidR="008A4AC6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передвижной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ФАП, с мощностью 8 посещений/смена.</w:t>
      </w:r>
    </w:p>
    <w:p w:rsidR="00706E6B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Оценка обеспеченности муниципального образования учреждениями здравоохранения требует специального и достаточно специализированного медицинского исследования. Доступность ФАП и аптек в сельской местности принимается в пределах 30 минут, с использованием транспорта – 1000 м.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радиус обслуживания объектов здравоохранения охватывает все населенные пункты поселения.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Основными задачами обеспечения устойчивого развития здравоохранения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на расчетную перспективу остаются: 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предоставление населению бесплатной качественной и своевременной медицинской помощи;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преодоление дефицита материальных и финансовых сре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дств в сф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ере;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повышение уровня укомплектованности медицинскими работниками всех уровней, повышение уровня квалификации медицинских работников;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кратное снижение показателей смертности;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снижение высокого уровня заболеваемости социально-обусловленными болезнями.</w:t>
      </w:r>
    </w:p>
    <w:p w:rsidR="00706E6B" w:rsidRDefault="00706E6B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706E6B" w:rsidRDefault="00706E6B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Объекты библиотечного обслуживания населения, досуга и обеспечение жителей поселения услугами организаций культуры</w:t>
      </w:r>
    </w:p>
    <w:p w:rsidR="00706E6B" w:rsidRDefault="00706E6B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ab/>
      </w:r>
      <w:r w:rsidRPr="00391B2A">
        <w:rPr>
          <w:rFonts w:ascii="Times New Roman" w:eastAsia="Times New Roman" w:hAnsi="Times New Roman" w:cs="Times New Roman"/>
          <w:sz w:val="26"/>
          <w:szCs w:val="26"/>
          <w:lang w:bidi="en-US"/>
        </w:rPr>
        <w:t>Согласно статье 14 Федерального закона № 131-ФЗ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от 06.10.2003 г., к вопросам местного значения относится создание условий для организации досуга и обеспечения жителей поселения услугами организаций культуры;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706E6B" w:rsidRDefault="00706E6B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функционируют:</w:t>
      </w:r>
    </w:p>
    <w:p w:rsidR="00706E6B" w:rsidRDefault="00E60A56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СДК емкостью 22</w:t>
      </w:r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0 мест;</w:t>
      </w:r>
    </w:p>
    <w:p w:rsidR="00706E6B" w:rsidRDefault="00706E6B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библиотека с общим книжным фондом – </w:t>
      </w:r>
      <w:r w:rsidR="00353167">
        <w:rPr>
          <w:rFonts w:ascii="Times New Roman" w:eastAsia="Times New Roman" w:hAnsi="Times New Roman" w:cs="Times New Roman"/>
          <w:sz w:val="26"/>
          <w:szCs w:val="26"/>
          <w:lang w:bidi="en-US"/>
        </w:rPr>
        <w:t>10682 тома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;</w:t>
      </w:r>
    </w:p>
    <w:p w:rsidR="00706E6B" w:rsidRDefault="00706E6B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</w:p>
    <w:p w:rsidR="00706E6B" w:rsidRDefault="00706E6B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Развитие физической культуры и массового спорта</w:t>
      </w:r>
    </w:p>
    <w:p w:rsidR="00706E6B" w:rsidRDefault="00706E6B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В соответствии с нормами градостроительного проектирования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СНиП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2.07.01-89 комплексы физкультурно-оздоровительных площадок должны быть предусмотрены в каждом поселении. Физкультурно-спортивные сооружения сети общего пользования следует объединять со спортивными объектами образовательных учреждений, учреждений отдыха и культуры.</w:t>
      </w:r>
    </w:p>
    <w:p w:rsidR="00706E6B" w:rsidRDefault="00706E6B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Перечень спортивных сооружений на территории сельского поселения:</w:t>
      </w:r>
    </w:p>
    <w:p w:rsidR="00706E6B" w:rsidRDefault="00706E6B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спортивный зал при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СОШ, площадью 162 кв.м.;</w:t>
      </w:r>
    </w:p>
    <w:p w:rsidR="00706E6B" w:rsidRDefault="00706E6B" w:rsidP="00706E6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- многофункциональная спортивная площадка при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СОШ, площадью  25</w:t>
      </w: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0 кв.м.;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Сеть объектов физкультурно-спортивной направленности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Елизаветовском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не развита, и имеется один спортив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ный зал на территории школы, одна спортивная площадка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Спортивным залом, расположенным при образовательном учреждении, могут пользоваться только категория детей и подростков. 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При этом явно прослеживается нехватка объектов физической культуры и спорта для остальных категорий населения сельского поселения, так как сооружений сети общего пользования н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а территории поселения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принципе нет.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Нехватка спорти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вных сооружений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 сегодняшний день является основной проблемой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Елизаветовском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Всестороннее развитие человеческого потенциала предусматривает активную пропаганду и формирование здорового образа жизни. Целью муниципальной политики в этой сфере будет являться вовлечение населения в систематические занятия физической культурой, спортом и туризмом.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ресурсов. Необходимы разработка и реализация новых подходов для расширения возможностей граждан для занятия спортом и туризмом, независимо от уровня их доходов.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Развитие физической культуры и спорта невозможно без наличия соответствующей материально-технической базы и основной ее составляющей – физкультурно-спортивных сооружений, отвечающих требованиям и нормативам, обеспечивающих потребность всех слоев населения в различных видах физкультурно-оздоровительных и спортивных занятий. </w:t>
      </w:r>
    </w:p>
    <w:p w:rsidR="00706E6B" w:rsidRPr="00852F33" w:rsidRDefault="00706E6B" w:rsidP="00706E6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Результатом развития сети физкультурно-сп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ортивных объектов </w:t>
      </w:r>
      <w:proofErr w:type="spellStart"/>
      <w:r w:rsidRPr="005355E4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5355E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должно стать доведения до нормы их обеспечения населения, путем строительства новых или реконструкции старых.</w:t>
      </w:r>
    </w:p>
    <w:p w:rsidR="00507E3E" w:rsidRDefault="00507E3E" w:rsidP="00706E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E1642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2.3. Прогнозируемый спрос на услуги социальной инфраструктуры.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Расчет перспективного развития отраслей</w:t>
      </w:r>
      <w:r w:rsidR="005C632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социальной сферы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производился на основе анализа современного их состояния с последующей экстраполяцией на средне- и дальнесрочные периоды. При этом учитывались разработанные прогнозные показатели перспективной демографической ситуации, экономической подсистемы, тенденции мирового и отечественного развития социальной сферы. В основу расчетов перспективной потребности</w:t>
      </w:r>
      <w:r w:rsidR="005C632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и обеспеченности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социальной инфраструктурой и услугами были положены:</w:t>
      </w:r>
    </w:p>
    <w:p w:rsidR="00E16429" w:rsidRPr="00852F33" w:rsidRDefault="00E16429" w:rsidP="00B55623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нормативные показатели, изложенные в Распоряжении Правительства Российской Федерации от 14 июля 2001 года №</w:t>
      </w:r>
      <w:r w:rsidR="0075158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942-р «О социальных нормах и нормативах» и соответствующем документе от 19 октября 1999 года «Методика определения нормативной потребности субъектов Российской Федерации в объектах социальной инфраструктуры»;</w:t>
      </w:r>
    </w:p>
    <w:p w:rsidR="00E16429" w:rsidRPr="00852F33" w:rsidRDefault="00E16429" w:rsidP="00B55623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утвержденные Правительством РФ изменениям в социальные нормы и нормативы, изложенные в Распоряжении от 13 июля 2007 г. № 923-р;</w:t>
      </w:r>
    </w:p>
    <w:p w:rsidR="00E16429" w:rsidRPr="00852F33" w:rsidRDefault="00E16429" w:rsidP="00B55623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нормативы СНиП 2.07.01-89</w:t>
      </w:r>
      <w:r w:rsidRPr="00852F33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sym w:font="Symbol" w:char="F02A"/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16429" w:rsidRPr="00852F33" w:rsidRDefault="00C64D9A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Основным принципом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формирования территор</w:t>
      </w:r>
      <w:r w:rsidR="0075158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иальной структуры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является 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развитие инфраструктуры обслуживания населенного пункта и обеспечения инженерным оборудованием селитебных территорий в соответствии с современными нормативными требованиями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соответствии с прогнозом численность населения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="005A5F03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к сроку реализации пе</w:t>
      </w:r>
      <w:r w:rsidR="008F1058">
        <w:rPr>
          <w:rFonts w:ascii="Times New Roman" w:eastAsia="Times New Roman" w:hAnsi="Times New Roman" w:cs="Times New Roman"/>
          <w:sz w:val="26"/>
          <w:szCs w:val="26"/>
          <w:lang w:bidi="en-US"/>
        </w:rPr>
        <w:t>рвой</w:t>
      </w:r>
      <w:r w:rsidR="008A4AC6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очереди (2020г.) составит 2100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человек, к расчетном</w:t>
      </w:r>
      <w:r w:rsidR="0097353C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у сроку генерального плана (2030</w:t>
      </w:r>
      <w:r w:rsidR="008A4AC6">
        <w:rPr>
          <w:rFonts w:ascii="Times New Roman" w:eastAsia="Times New Roman" w:hAnsi="Times New Roman" w:cs="Times New Roman"/>
          <w:sz w:val="26"/>
          <w:szCs w:val="26"/>
          <w:lang w:bidi="en-US"/>
        </w:rPr>
        <w:t>г.) - 225</w:t>
      </w:r>
      <w:r w:rsidR="008F1058">
        <w:rPr>
          <w:rFonts w:ascii="Times New Roman" w:eastAsia="Times New Roman" w:hAnsi="Times New Roman" w:cs="Times New Roman"/>
          <w:sz w:val="26"/>
          <w:szCs w:val="26"/>
          <w:lang w:bidi="en-US"/>
        </w:rPr>
        <w:t>0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человек.</w:t>
      </w:r>
    </w:p>
    <w:p w:rsidR="00036554" w:rsidRDefault="00036554" w:rsidP="00B5562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1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 Прогноз демографической структуры населения (по возрастному признаку)</w:t>
      </w:r>
    </w:p>
    <w:p w:rsidR="002322EC" w:rsidRPr="00852F33" w:rsidRDefault="002322EC" w:rsidP="00501C12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952"/>
        <w:gridCol w:w="742"/>
        <w:gridCol w:w="956"/>
        <w:gridCol w:w="850"/>
        <w:gridCol w:w="850"/>
        <w:gridCol w:w="1134"/>
        <w:gridCol w:w="1029"/>
        <w:gridCol w:w="1134"/>
        <w:gridCol w:w="851"/>
      </w:tblGrid>
      <w:tr w:rsidR="00036554" w:rsidRPr="00852F33" w:rsidTr="00B55623">
        <w:trPr>
          <w:trHeight w:val="255"/>
        </w:trPr>
        <w:tc>
          <w:tcPr>
            <w:tcW w:w="1952" w:type="dxa"/>
            <w:vMerge w:val="restart"/>
            <w:shd w:val="clear" w:color="auto" w:fill="auto"/>
            <w:vAlign w:val="bottom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(чел.)</w:t>
            </w:r>
          </w:p>
        </w:tc>
        <w:tc>
          <w:tcPr>
            <w:tcW w:w="7546" w:type="dxa"/>
            <w:gridSpan w:val="8"/>
            <w:shd w:val="clear" w:color="auto" w:fill="auto"/>
            <w:vAlign w:val="bottom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 населения</w:t>
            </w:r>
          </w:p>
        </w:tc>
      </w:tr>
      <w:tr w:rsidR="00036554" w:rsidRPr="00852F33" w:rsidTr="00B55623">
        <w:trPr>
          <w:cantSplit/>
          <w:trHeight w:val="2381"/>
        </w:trPr>
        <w:tc>
          <w:tcPr>
            <w:tcW w:w="1952" w:type="dxa"/>
            <w:vMerge/>
            <w:vAlign w:val="bottom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0-6 лет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7-15 лет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55 лет жен.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60 лет муж.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несамодеятельного населения (чел.)</w:t>
            </w:r>
          </w:p>
        </w:tc>
        <w:tc>
          <w:tcPr>
            <w:tcW w:w="1029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54 лет включительно, жен.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59 лет включительно, муж.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трудоспособного населения</w:t>
            </w:r>
          </w:p>
        </w:tc>
      </w:tr>
      <w:tr w:rsidR="00036554" w:rsidRPr="00852F33" w:rsidTr="00B55623">
        <w:trPr>
          <w:trHeight w:val="283"/>
        </w:trPr>
        <w:tc>
          <w:tcPr>
            <w:tcW w:w="9498" w:type="dxa"/>
            <w:gridSpan w:val="9"/>
            <w:shd w:val="clear" w:color="auto" w:fill="auto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На расчетный срок – 2030 г.</w:t>
            </w:r>
          </w:p>
        </w:tc>
      </w:tr>
      <w:tr w:rsidR="00036554" w:rsidRPr="00852F33" w:rsidTr="00B55623">
        <w:trPr>
          <w:trHeight w:val="283"/>
        </w:trPr>
        <w:tc>
          <w:tcPr>
            <w:tcW w:w="1952" w:type="dxa"/>
            <w:shd w:val="clear" w:color="auto" w:fill="auto"/>
            <w:vAlign w:val="center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36554" w:rsidRPr="00567CA8" w:rsidRDefault="008A4AC6" w:rsidP="008F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</w:tc>
      </w:tr>
      <w:tr w:rsidR="00036554" w:rsidRPr="00852F33" w:rsidTr="00B55623">
        <w:trPr>
          <w:trHeight w:val="624"/>
        </w:trPr>
        <w:tc>
          <w:tcPr>
            <w:tcW w:w="1952" w:type="dxa"/>
            <w:shd w:val="clear" w:color="auto" w:fill="auto"/>
            <w:vAlign w:val="center"/>
          </w:tcPr>
          <w:p w:rsidR="00036554" w:rsidRPr="00567CA8" w:rsidRDefault="00036554" w:rsidP="0003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общей численности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567CA8" w:rsidRDefault="008F1058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36554" w:rsidRPr="00567CA8" w:rsidRDefault="00B15C8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567CA8" w:rsidRDefault="00B15C8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36554" w:rsidRPr="00567CA8" w:rsidRDefault="008A4AC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</w:tbl>
    <w:p w:rsidR="00036554" w:rsidRPr="00852F33" w:rsidRDefault="00036554" w:rsidP="00E16429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036554" w:rsidRPr="00852F33" w:rsidRDefault="00036554" w:rsidP="00B5562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2. Прогноз демографической структуры населения (</w:t>
      </w:r>
      <w:r w:rsidRPr="00852F33">
        <w:rPr>
          <w:rFonts w:ascii="Times New Roman" w:hAnsi="Times New Roman" w:cs="Times New Roman"/>
          <w:sz w:val="26"/>
          <w:szCs w:val="26"/>
        </w:rPr>
        <w:t xml:space="preserve">«передвижки возрастов» численность и </w:t>
      </w:r>
      <w:r w:rsidR="00B15C84">
        <w:rPr>
          <w:rFonts w:ascii="Times New Roman" w:hAnsi="Times New Roman" w:cs="Times New Roman"/>
          <w:sz w:val="26"/>
          <w:szCs w:val="26"/>
        </w:rPr>
        <w:t xml:space="preserve">прирост населения </w:t>
      </w:r>
      <w:proofErr w:type="spellStart"/>
      <w:r w:rsidR="00706E6B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852F3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01C12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)</w:t>
      </w:r>
    </w:p>
    <w:tbl>
      <w:tblPr>
        <w:tblW w:w="9724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2207"/>
        <w:gridCol w:w="1701"/>
        <w:gridCol w:w="2131"/>
        <w:gridCol w:w="1843"/>
        <w:gridCol w:w="1842"/>
      </w:tblGrid>
      <w:tr w:rsidR="009A458A" w:rsidRPr="00B15C84" w:rsidTr="009A458A">
        <w:trPr>
          <w:trHeight w:val="1275"/>
        </w:trPr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Населённые пункты </w:t>
            </w:r>
          </w:p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Елизаветовского</w:t>
            </w:r>
            <w:proofErr w:type="spellEnd"/>
            <w:r w:rsidRPr="00B15C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</w:t>
            </w:r>
          </w:p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ленность населения на 01.01.2017</w:t>
            </w: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года, чел.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Численность насел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ения на I очередь </w:t>
            </w: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(2020 г.), чел.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Численность населения на расчетный срок (2030 г.), чел.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Численность населения за расчетный срок (2045 г.), чел.</w:t>
            </w:r>
          </w:p>
        </w:tc>
      </w:tr>
      <w:tr w:rsidR="009A458A" w:rsidRPr="00B15C84" w:rsidTr="009A458A">
        <w:trPr>
          <w:trHeight w:val="300"/>
        </w:trPr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9A458A" w:rsidRPr="00B15C84" w:rsidTr="009A458A">
        <w:trPr>
          <w:trHeight w:val="375"/>
        </w:trPr>
        <w:tc>
          <w:tcPr>
            <w:tcW w:w="9724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Елизаветовское</w:t>
            </w:r>
            <w:proofErr w:type="spellEnd"/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</w:tr>
      <w:tr w:rsidR="009A458A" w:rsidRPr="00B15C84" w:rsidTr="009A458A">
        <w:trPr>
          <w:trHeight w:val="375"/>
        </w:trPr>
        <w:tc>
          <w:tcPr>
            <w:tcW w:w="220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</w:t>
            </w:r>
          </w:p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2079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2250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2500</w:t>
            </w:r>
          </w:p>
        </w:tc>
      </w:tr>
      <w:tr w:rsidR="009A458A" w:rsidRPr="00B15C84" w:rsidTr="009A458A">
        <w:trPr>
          <w:trHeight w:val="375"/>
        </w:trPr>
        <w:tc>
          <w:tcPr>
            <w:tcW w:w="220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421</w:t>
            </w:r>
          </w:p>
        </w:tc>
      </w:tr>
      <w:tr w:rsidR="009A458A" w:rsidRPr="00B15C84" w:rsidTr="009A458A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село Елизаветовка</w:t>
            </w:r>
          </w:p>
        </w:tc>
      </w:tr>
      <w:tr w:rsidR="009A458A" w:rsidRPr="00B15C84" w:rsidTr="009A458A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1753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1887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2100</w:t>
            </w:r>
          </w:p>
        </w:tc>
      </w:tr>
      <w:tr w:rsidR="009A458A" w:rsidRPr="00B15C84" w:rsidTr="009A458A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154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367</w:t>
            </w:r>
          </w:p>
        </w:tc>
      </w:tr>
      <w:tr w:rsidR="009A458A" w:rsidRPr="00B15C84" w:rsidTr="009A458A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458A" w:rsidRPr="00B15C84" w:rsidRDefault="009A458A" w:rsidP="0035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53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Гаврильские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Сады</w:t>
            </w:r>
          </w:p>
        </w:tc>
      </w:tr>
      <w:tr w:rsidR="009A458A" w:rsidRPr="00B15C84" w:rsidTr="009A458A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291</w:t>
            </w:r>
          </w:p>
        </w:tc>
      </w:tr>
      <w:tr w:rsidR="009A458A" w:rsidRPr="00B15C84" w:rsidTr="009A458A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Прирост</w:t>
            </w:r>
          </w:p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31</w:t>
            </w:r>
          </w:p>
        </w:tc>
      </w:tr>
      <w:tr w:rsidR="009A458A" w:rsidRPr="00B15C84" w:rsidTr="009A458A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458A" w:rsidRPr="00B15C84" w:rsidRDefault="00353167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9A45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ело </w:t>
            </w:r>
            <w:proofErr w:type="spellStart"/>
            <w:r w:rsidR="009A45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Княжево</w:t>
            </w:r>
            <w:proofErr w:type="spellEnd"/>
          </w:p>
        </w:tc>
      </w:tr>
      <w:tr w:rsidR="009A458A" w:rsidRPr="00B15C84" w:rsidTr="009A458A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19 </w:t>
            </w:r>
          </w:p>
        </w:tc>
      </w:tr>
      <w:tr w:rsidR="009A458A" w:rsidRPr="00B15C84" w:rsidTr="009A458A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9A458A" w:rsidRPr="00B15C84" w:rsidTr="009A458A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458A" w:rsidRPr="00B15C84" w:rsidRDefault="00353167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9A45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ело Преображенка</w:t>
            </w:r>
          </w:p>
        </w:tc>
      </w:tr>
      <w:tr w:rsidR="009A458A" w:rsidRPr="00B15C84" w:rsidTr="009A458A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90</w:t>
            </w:r>
          </w:p>
        </w:tc>
      </w:tr>
      <w:tr w:rsidR="009A458A" w:rsidRPr="00B15C84" w:rsidTr="009A458A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9A458A" w:rsidRPr="00B15C84" w:rsidRDefault="009A458A" w:rsidP="009A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458A" w:rsidRPr="00B15C84" w:rsidRDefault="009A458A" w:rsidP="009A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</w:tbl>
    <w:p w:rsidR="00036554" w:rsidRPr="00B15C84" w:rsidRDefault="00036554" w:rsidP="00E16429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Для целей долгос</w:t>
      </w:r>
      <w:r w:rsidR="000825D5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рочного прогнозирования (до 2045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года) демографическая оценка территории посе</w:t>
      </w:r>
      <w:r w:rsidR="00B15C84">
        <w:rPr>
          <w:rFonts w:ascii="Times New Roman" w:eastAsia="Times New Roman" w:hAnsi="Times New Roman" w:cs="Times New Roman"/>
          <w:sz w:val="26"/>
          <w:szCs w:val="26"/>
          <w:lang w:bidi="en-US"/>
        </w:rPr>
        <w:t>ления</w:t>
      </w:r>
      <w:r w:rsidR="009A458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принимается на уровне 25</w:t>
      </w:r>
      <w:r w:rsidR="00B15C84">
        <w:rPr>
          <w:rFonts w:ascii="Times New Roman" w:eastAsia="Times New Roman" w:hAnsi="Times New Roman" w:cs="Times New Roman"/>
          <w:sz w:val="26"/>
          <w:szCs w:val="26"/>
          <w:lang w:bidi="en-US"/>
        </w:rPr>
        <w:t>00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Необходимая потребность в составе и вместимости учреждений и предприятий обслуживания на расчетный срок определена в соответствии с проектной численностью населения на 2030 год и с учетом существующего положения в организации обсл</w:t>
      </w:r>
      <w:r w:rsidR="00B15C8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уживания населения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E16429" w:rsidRDefault="00E16429" w:rsidP="00EA30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Расчет учреждений и предприятий обслуживания производился в соответствии с «Социальными нормативами и нормами», одобренными Распоряжением Правительства РФ от 3 июля 1996 г. №1063-Р; нормативными показателями СНиП 2.07.01-89* «Градостроительство. Планировка и застройка городских и сельских поселений».</w:t>
      </w:r>
    </w:p>
    <w:p w:rsidR="00C865C4" w:rsidRPr="00852F33" w:rsidRDefault="00C865C4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EA303C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2.4. Оценка нормативно-правовой базы, необходимой для функционирования и развития социальн</w:t>
      </w:r>
      <w:r w:rsidR="00C865C4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706E6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Настоящая программа комплексного развития социальн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учитывает требования действующего законодательства, новых экономических условий и является документом, обеспечивающим устойчивое развитие сети социальной инфраструктуры.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C4F29">
        <w:rPr>
          <w:rFonts w:ascii="Times New Roman" w:eastAsia="Times New Roman" w:hAnsi="Times New Roman" w:cs="Times New Roman"/>
          <w:sz w:val="26"/>
          <w:szCs w:val="26"/>
          <w:lang w:bidi="en-US"/>
        </w:rPr>
        <w:t>2.4.1.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Программа комплексного развития социальн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соответствии с пунктом 28 статьи 1 Градостроительного кодекса Российской Федерации. Данная программа утверждается органами местного самоуправления поселения и должна обеспечивать сбалансированное, перспективное развитие социальн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в соответствии с потребностями в строительстве объектов социальной инфраструктуры местного значения. К полномочиям органов местного самоуправления в области градостроительной деятельности, 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согласно статьи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8 Градостроительного Кодекса Российской Федерации, относится разработка и утверждение программ комплексного развития социальной инфраструктуры сельского поселения. 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6C4F29">
        <w:rPr>
          <w:rFonts w:ascii="Times New Roman" w:eastAsia="Times New Roman" w:hAnsi="Times New Roman" w:cs="Times New Roman"/>
          <w:sz w:val="26"/>
          <w:szCs w:val="26"/>
          <w:lang w:bidi="en-US"/>
        </w:rPr>
        <w:t>2.4.2.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Развитие сети социальной инфраструктур</w:t>
      </w:r>
      <w:r w:rsidR="00945912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ы предусматривается на основании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енерального плана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 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Генеральный 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план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</w:t>
      </w:r>
      <w:r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является градостроительным документом, определяющим основные идеи развития на ближайшие 20 лет до 2030 </w:t>
      </w:r>
      <w:r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lastRenderedPageBreak/>
        <w:t xml:space="preserve">года, долгосрочную перспективу до 2045 года и на </w:t>
      </w:r>
      <w:r w:rsidRPr="00852F33">
        <w:rPr>
          <w:rFonts w:ascii="Times New Roman" w:eastAsia="Times New Roman" w:hAnsi="Times New Roman" w:cs="Times New Roman"/>
          <w:sz w:val="26"/>
          <w:szCs w:val="26"/>
          <w:lang w:val="en-US" w:eastAsia="ar-SA" w:bidi="en-US"/>
        </w:rPr>
        <w:t>I</w:t>
      </w:r>
      <w:r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очередь строительства до 2020 года, планировочной</w:t>
      </w:r>
      <w:r w:rsidR="00C865C4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организации территории сельского поселения</w:t>
      </w:r>
      <w:r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, в том числе для установления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 использования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территорий. 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C4F29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2.4.3.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Программа комплексного развития социальной инфраструктуры Воздвиженского сельского поселения разработана в соответствии с методикой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 года  № 1683-р.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Методика предназначена для расчета нормативной потребности субъектов Российской Федерации в объектах образования на основе нормативов обеспеченности населения объектами образования, одобренных распоряжением Правительства Российской Федерации от 3 июля 1996 года     № 1063-р, и носит рекомендательный характер. Данные методические рекомендации предназначены для расчета нормативной потребности субъектов Российской Федерации в объектах здравоохранения и планирования сети лечебно - профилактических учреждений (далее - ЛПУ) и носят рекомендательный характер.</w:t>
      </w:r>
    </w:p>
    <w:p w:rsidR="00E16429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Методические рекомендации разработаны на основе Концепции развития здравоохранения и медицинской науки в Российской Федерации, одобренной Постановлением Правительства Российской Федерации от 5 ноября </w:t>
      </w:r>
      <w:smartTag w:uri="urn:schemas-microsoft-com:office:smarttags" w:element="metricconverter">
        <w:smartTagPr>
          <w:attr w:name="ProductID" w:val="1997 г"/>
        </w:smartTagPr>
        <w:r w:rsidRPr="00852F33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1997 года №</w:t>
        </w:r>
      </w:smartTag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1387, Программы государственных гарантий обеспечения граждан Российской Федерации бесплатной медицинской помощью, утвержденной Постановлением Правительства Российской Федерации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от 11 сентября </w:t>
      </w:r>
      <w:smartTag w:uri="urn:schemas-microsoft-com:office:smarttags" w:element="metricconverter">
        <w:smartTagPr>
          <w:attr w:name="ProductID" w:val="1998 г"/>
        </w:smartTagPr>
        <w:r w:rsidRPr="00852F33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1998 года</w:t>
        </w:r>
      </w:smartTag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№ 1096 и Методических рекомендаций о порядке формирования и экономического обоснования территориальных программ государственных гарантий обеспечения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граждан Российской Федерации бесплатной медицинской помощью, утвержденных Минздравом России, ФОМС, Минфином России. При определении нормативной потребности субъектов Российской Федерации в объектах физической культуры и спорта используются усредненные нормы и нормативы, представленные в следующей таблице.</w:t>
      </w:r>
    </w:p>
    <w:p w:rsidR="005A69D7" w:rsidRPr="00852F33" w:rsidRDefault="005A69D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7C3B63" w:rsidP="00501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3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 Нормативная потребность субъектов Российской Федерации в объекта</w:t>
      </w:r>
      <w:r w:rsidR="00501C12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х физической культуры и спорта.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552"/>
      </w:tblGrid>
      <w:tr w:rsidR="00E16429" w:rsidRPr="00852F33" w:rsidTr="0035316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норматива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Единица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Количественная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величина</w:t>
            </w:r>
            <w:proofErr w:type="spellEnd"/>
          </w:p>
        </w:tc>
      </w:tr>
      <w:tr w:rsidR="00E16429" w:rsidRPr="00852F33" w:rsidTr="00353167"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353167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Норматив единовременной пропускной способ</w:t>
            </w:r>
            <w:r w:rsidR="00E16429"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ности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тыс</w:t>
            </w:r>
            <w:proofErr w:type="spellEnd"/>
            <w:proofErr w:type="gram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человек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 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br/>
              <w:t xml:space="preserve">10000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населения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1,9</w:t>
            </w:r>
          </w:p>
        </w:tc>
      </w:tr>
      <w:tr w:rsidR="00E16429" w:rsidRPr="00852F33" w:rsidTr="00353167"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353167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Норматив обеспеченности спортивными соору</w:t>
            </w:r>
            <w:r w:rsidR="00E16429"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жениями по видам: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16429" w:rsidRPr="00852F33" w:rsidTr="00353167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спортивные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залы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тыс. кв. м на    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10000 населения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3,5</w:t>
            </w:r>
          </w:p>
        </w:tc>
      </w:tr>
      <w:tr w:rsidR="00E16429" w:rsidRPr="00852F33" w:rsidTr="00353167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плоскостные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сооружения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тыс. кв. м на    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10000 населения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19,5</w:t>
            </w:r>
          </w:p>
        </w:tc>
      </w:tr>
    </w:tbl>
    <w:p w:rsidR="005A69D7" w:rsidRDefault="005A69D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Уровень достижения этих нормативов рассчитан до 2015 года (плавательные бассейны в связи с низкой обеспеченностью до 2050 года). Используя усредненные нормативы с учетом национальных и территориальных особенностей, плотности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расселения населения, для обеспечения минимальной двигательной активности населения рассчитываются необходимые площади материально - спортивной базы по трем основным типам спортивных сооружений на 10 000 населения: спортивных залов, плоскостных сооружений, плавательных бассейнов.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Данная методика предназначена для расчета нормативной потребности субъектов Российской Федерации в объектах культуры на основании нормативов обеспеченности населения объектами культуры, одобренных распоряжением Правительства Российской Федерации от 3 июля </w:t>
      </w:r>
      <w:smartTag w:uri="urn:schemas-microsoft-com:office:smarttags" w:element="metricconverter">
        <w:smartTagPr>
          <w:attr w:name="ProductID" w:val="1996 г"/>
        </w:smartTagPr>
        <w:r w:rsidRPr="00852F33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1996 г</w:t>
        </w:r>
      </w:smartTag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r w:rsidRPr="00852F33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N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1063-р. Нормативы носят рекомендательный характер. Органы исполнительной власти субъектов Российской Федерации могут самостоятельно определять порядок их применения (при необходимости - поэтапного введения) с учетом имеющихся материальных, финансовых ресурсов и региональных особенностей. Нормативная потребность субъектов Российской Федерации в объектах культуры определяется независимо от ведомственной подчиненности и источников финансирования учреждений культуры.</w:t>
      </w:r>
    </w:p>
    <w:p w:rsidR="00E16429" w:rsidRPr="00852F33" w:rsidRDefault="00E16429" w:rsidP="00EA30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C4F29">
        <w:rPr>
          <w:rFonts w:ascii="Times New Roman" w:eastAsia="Times New Roman" w:hAnsi="Times New Roman" w:cs="Times New Roman"/>
          <w:sz w:val="26"/>
          <w:szCs w:val="26"/>
          <w:lang w:bidi="en-US"/>
        </w:rPr>
        <w:t>2.4.4.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Функционирование и развитие социальной инфраструктуры Воздвиженского сельского поселения, предусмотрено в соответствии с требованиями свода правил СП 42.13330.2011 (актуализированная версия  СНиП 2.07.01-89*). «Градостроительство. Планировка и застройка городских и сельских поселений». 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Настоящий свод правил составлен с целью повышения уровня безопасности людей в зданиях и сооружениях и сохранности материальных ценностей в соответствии с Федеральным законом от 30 декабря 2009 г. № 384-ФЗ «Технический регламент о безопасности зданий и сооружений», выполнения требований Федерального закона от 23 ноября 2009 г. № 261-ФЗ «Об энергосбережении и о повышении энергетической эффективности и о внесении изменений в отдельные законодательные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акты Российской Федерации», повышения уровня гармонизации нормативных требований с европейскими нормативными документами, применения единых методов определения эксплуатационных характеристик и методов оценки. Учитывались также требования Федерального з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акона от 22 июля 2008 года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№ 123-ФЗ «Технический регламент о требованиях пожарной безопасности» и сводов правил системы противопожарной защиты. 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Настоящий свод правил направлен на обеспечение градостроительными средствами безопасности и устойчивости развития поселений, охрану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поселений от неблагоприятных воздействий природного и техногенного характера, а также на создание условий для реализации определенных законодательством Российской Федерации социальных гарантий граждан, включая маломобильные группы населения, в части обеспечения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объектами социального и культурно-бытового обслуживания, инженерной и транспортной инфраструктуры и благоустройства.</w:t>
      </w:r>
    </w:p>
    <w:p w:rsidR="00E16429" w:rsidRPr="00852F33" w:rsidRDefault="00E16429" w:rsidP="00EA30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C4F29">
        <w:rPr>
          <w:rFonts w:ascii="Times New Roman" w:eastAsia="Times New Roman" w:hAnsi="Times New Roman" w:cs="Times New Roman"/>
          <w:sz w:val="26"/>
          <w:szCs w:val="26"/>
          <w:lang w:bidi="en-US"/>
        </w:rPr>
        <w:t>2.4.5.</w:t>
      </w: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Программа комплексного развития социальн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соответствии с требованиями к программам комплексного развития социальной инфраструктуры поселений, городских округов утвержденными постановлением Правительства Российской Федерации от 1 октября 2015 года № 1050. Настоящие требования определяют состав и содержание программ комплексного развития социальной инфраструктуры поселений, городских округов, включающих в себя объекты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местного</w:t>
      </w:r>
      <w:r w:rsidR="0008040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значения поселения, городского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округа в областях образования, здравоохранения, физической культуры и массового спорта и культуры. </w:t>
      </w:r>
    </w:p>
    <w:p w:rsidR="00E16429" w:rsidRPr="00852F33" w:rsidRDefault="00E16429" w:rsidP="00E1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E4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3. Перечень мероприятий по проектированию, строительству и</w:t>
      </w:r>
    </w:p>
    <w:p w:rsidR="00E16429" w:rsidRPr="00852F33" w:rsidRDefault="00E42A4F" w:rsidP="00E4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капитальному ремонту</w:t>
      </w:r>
      <w:r w:rsidR="00E16429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объектов социальной инфраструктуры</w:t>
      </w:r>
    </w:p>
    <w:p w:rsidR="00E16429" w:rsidRPr="00852F33" w:rsidRDefault="00706E6B" w:rsidP="00E4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="00E16429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E16429" w:rsidRPr="00852F33" w:rsidRDefault="00E16429" w:rsidP="00E164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42A4F" w:rsidRPr="00567CA8" w:rsidRDefault="00567CA8" w:rsidP="00E1642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67CA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Таблица 4. </w:t>
      </w:r>
    </w:p>
    <w:tbl>
      <w:tblPr>
        <w:tblStyle w:val="a3"/>
        <w:tblW w:w="9606" w:type="dxa"/>
        <w:tblLook w:val="04A0"/>
      </w:tblPr>
      <w:tblGrid>
        <w:gridCol w:w="817"/>
        <w:gridCol w:w="6379"/>
        <w:gridCol w:w="2410"/>
      </w:tblGrid>
      <w:tr w:rsidR="00771F5E" w:rsidTr="006C4F29">
        <w:trPr>
          <w:trHeight w:val="426"/>
        </w:trPr>
        <w:tc>
          <w:tcPr>
            <w:tcW w:w="817" w:type="dxa"/>
          </w:tcPr>
          <w:p w:rsidR="00771F5E" w:rsidRPr="00E42A4F" w:rsidRDefault="00771F5E" w:rsidP="00771F5E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2A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№ </w:t>
            </w:r>
            <w:proofErr w:type="spellStart"/>
            <w:proofErr w:type="gramStart"/>
            <w:r w:rsidRPr="00E42A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E42A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</w:t>
            </w:r>
            <w:proofErr w:type="spellStart"/>
            <w:r w:rsidRPr="00E42A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6379" w:type="dxa"/>
          </w:tcPr>
          <w:p w:rsidR="00771F5E" w:rsidRPr="00E42A4F" w:rsidRDefault="00771F5E" w:rsidP="00771F5E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2410" w:type="dxa"/>
          </w:tcPr>
          <w:p w:rsidR="00771F5E" w:rsidRPr="00E42A4F" w:rsidRDefault="00771F5E" w:rsidP="006C4F29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Сроки реализации</w:t>
            </w:r>
          </w:p>
        </w:tc>
      </w:tr>
      <w:tr w:rsidR="00771F5E" w:rsidTr="006C4F29">
        <w:tc>
          <w:tcPr>
            <w:tcW w:w="817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6379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СДК</w:t>
            </w:r>
          </w:p>
        </w:tc>
        <w:tc>
          <w:tcPr>
            <w:tcW w:w="2410" w:type="dxa"/>
          </w:tcPr>
          <w:p w:rsidR="00771F5E" w:rsidRPr="00E42A4F" w:rsidRDefault="009A458A" w:rsidP="003A3B8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2020</w:t>
            </w:r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</w:t>
            </w:r>
          </w:p>
        </w:tc>
      </w:tr>
      <w:tr w:rsidR="00771F5E" w:rsidTr="006C4F29">
        <w:tc>
          <w:tcPr>
            <w:tcW w:w="817" w:type="dxa"/>
          </w:tcPr>
          <w:p w:rsidR="00771F5E" w:rsidRPr="00E42A4F" w:rsidRDefault="00080402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6379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="009A45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СОШ</w:t>
            </w:r>
          </w:p>
        </w:tc>
        <w:tc>
          <w:tcPr>
            <w:tcW w:w="2410" w:type="dxa"/>
          </w:tcPr>
          <w:p w:rsidR="00771F5E" w:rsidRPr="00E42A4F" w:rsidRDefault="009A458A" w:rsidP="003A3B86">
            <w:pPr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2022</w:t>
            </w:r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-2030</w:t>
            </w:r>
          </w:p>
        </w:tc>
      </w:tr>
      <w:tr w:rsidR="00771F5E" w:rsidTr="006C4F29">
        <w:tc>
          <w:tcPr>
            <w:tcW w:w="817" w:type="dxa"/>
          </w:tcPr>
          <w:p w:rsidR="00771F5E" w:rsidRPr="00E42A4F" w:rsidRDefault="00080402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6379" w:type="dxa"/>
          </w:tcPr>
          <w:p w:rsidR="00771F5E" w:rsidRPr="00E42A4F" w:rsidRDefault="005355E4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</w:t>
            </w:r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Елизаветовского</w:t>
            </w:r>
            <w:proofErr w:type="spellEnd"/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детского сада</w:t>
            </w:r>
          </w:p>
        </w:tc>
        <w:tc>
          <w:tcPr>
            <w:tcW w:w="2410" w:type="dxa"/>
          </w:tcPr>
          <w:p w:rsidR="00771F5E" w:rsidRPr="00E42A4F" w:rsidRDefault="005355E4" w:rsidP="003A3B86">
            <w:pPr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2024</w:t>
            </w:r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</w:t>
            </w:r>
          </w:p>
        </w:tc>
      </w:tr>
      <w:tr w:rsidR="00771F5E" w:rsidTr="006C4F29">
        <w:tc>
          <w:tcPr>
            <w:tcW w:w="817" w:type="dxa"/>
          </w:tcPr>
          <w:p w:rsidR="00771F5E" w:rsidRPr="00E42A4F" w:rsidRDefault="00080402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6379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Строительство </w:t>
            </w:r>
            <w:r w:rsidR="005355E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физкультурно-оздоровительного комплекса</w:t>
            </w:r>
          </w:p>
        </w:tc>
        <w:tc>
          <w:tcPr>
            <w:tcW w:w="2410" w:type="dxa"/>
          </w:tcPr>
          <w:p w:rsidR="00771F5E" w:rsidRPr="00E42A4F" w:rsidRDefault="005355E4" w:rsidP="003A3B86">
            <w:pPr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2025</w:t>
            </w:r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-2030</w:t>
            </w:r>
          </w:p>
        </w:tc>
      </w:tr>
    </w:tbl>
    <w:p w:rsidR="00E42A4F" w:rsidRDefault="00E42A4F" w:rsidP="00E1642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852F33" w:rsidRDefault="00E16429" w:rsidP="005A69D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4. Оценка объемов и источников финансирования мероприятий по проектированию</w:t>
      </w:r>
      <w:r w:rsidR="00706D4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, строительству, капитальному ремонту </w:t>
      </w: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объектов социальн</w:t>
      </w:r>
      <w:r w:rsidR="00706D4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706E6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7C3B63" w:rsidRPr="00852F33" w:rsidRDefault="007C3B63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7C3B63" w:rsidRDefault="00D72B8B" w:rsidP="006C4F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5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 Оценка объемов и источников финансирования мероприятий по проектированию</w:t>
      </w:r>
      <w:r w:rsidR="00706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строительству, капитальному ремонту 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объектов социальн</w:t>
      </w:r>
      <w:r w:rsidR="00706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215ABF" w:rsidRPr="00852F33" w:rsidRDefault="00215ABF" w:rsidP="00567CA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2845"/>
        <w:gridCol w:w="2186"/>
        <w:gridCol w:w="2126"/>
        <w:gridCol w:w="1930"/>
      </w:tblGrid>
      <w:tr w:rsidR="00215ABF" w:rsidRPr="00852F33" w:rsidTr="00B34E1D">
        <w:tc>
          <w:tcPr>
            <w:tcW w:w="606" w:type="dxa"/>
          </w:tcPr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2845" w:type="dxa"/>
            <w:vAlign w:val="center"/>
          </w:tcPr>
          <w:p w:rsidR="00215ABF" w:rsidRPr="00215ABF" w:rsidRDefault="00215ABF" w:rsidP="00215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</w:t>
            </w:r>
          </w:p>
        </w:tc>
        <w:tc>
          <w:tcPr>
            <w:tcW w:w="2186" w:type="dxa"/>
            <w:vAlign w:val="center"/>
          </w:tcPr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Объемы финансирования (тыс. рублей) </w:t>
            </w:r>
          </w:p>
        </w:tc>
        <w:tc>
          <w:tcPr>
            <w:tcW w:w="2126" w:type="dxa"/>
            <w:vAlign w:val="center"/>
          </w:tcPr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Источники финансирования</w:t>
            </w:r>
          </w:p>
        </w:tc>
        <w:tc>
          <w:tcPr>
            <w:tcW w:w="1930" w:type="dxa"/>
            <w:vAlign w:val="center"/>
          </w:tcPr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Программа</w:t>
            </w:r>
          </w:p>
        </w:tc>
      </w:tr>
      <w:tr w:rsidR="00EB206F" w:rsidRPr="00852F33" w:rsidTr="00B34E1D">
        <w:tc>
          <w:tcPr>
            <w:tcW w:w="606" w:type="dxa"/>
          </w:tcPr>
          <w:p w:rsidR="00EB206F" w:rsidRPr="00215ABF" w:rsidRDefault="00EB206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9087" w:type="dxa"/>
            <w:gridSpan w:val="4"/>
          </w:tcPr>
          <w:p w:rsidR="00EB206F" w:rsidRPr="00EB206F" w:rsidRDefault="00EB206F" w:rsidP="00CF5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0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образования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1.1.</w:t>
            </w:r>
          </w:p>
        </w:tc>
        <w:tc>
          <w:tcPr>
            <w:tcW w:w="2845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="009A45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Елизаветовской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СОШ</w:t>
            </w:r>
          </w:p>
        </w:tc>
        <w:tc>
          <w:tcPr>
            <w:tcW w:w="2186" w:type="dxa"/>
          </w:tcPr>
          <w:p w:rsidR="00720EDD" w:rsidRPr="00464868" w:rsidRDefault="005D3A9E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45200,0</w:t>
            </w:r>
          </w:p>
        </w:tc>
        <w:tc>
          <w:tcPr>
            <w:tcW w:w="2126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30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1.2.</w:t>
            </w:r>
          </w:p>
        </w:tc>
        <w:tc>
          <w:tcPr>
            <w:tcW w:w="2845" w:type="dxa"/>
          </w:tcPr>
          <w:p w:rsidR="00720EDD" w:rsidRPr="00464868" w:rsidRDefault="005355E4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</w:t>
            </w:r>
            <w:r w:rsidR="00720EDD"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Елизаветовского</w:t>
            </w:r>
            <w:proofErr w:type="spellEnd"/>
            <w:r w:rsidR="00720EDD"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детского сада</w:t>
            </w:r>
          </w:p>
        </w:tc>
        <w:tc>
          <w:tcPr>
            <w:tcW w:w="2186" w:type="dxa"/>
          </w:tcPr>
          <w:p w:rsidR="00720EDD" w:rsidRPr="00464868" w:rsidRDefault="005D3A9E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95100,0</w:t>
            </w:r>
          </w:p>
        </w:tc>
        <w:tc>
          <w:tcPr>
            <w:tcW w:w="2126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30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9087" w:type="dxa"/>
            <w:gridSpan w:val="4"/>
          </w:tcPr>
          <w:p w:rsidR="00720EDD" w:rsidRPr="00464868" w:rsidRDefault="00720EDD" w:rsidP="00D6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культуры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2.1.</w:t>
            </w:r>
          </w:p>
        </w:tc>
        <w:tc>
          <w:tcPr>
            <w:tcW w:w="2845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Елизаветовского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СДК</w:t>
            </w:r>
          </w:p>
        </w:tc>
        <w:tc>
          <w:tcPr>
            <w:tcW w:w="2186" w:type="dxa"/>
            <w:tcBorders>
              <w:top w:val="nil"/>
            </w:tcBorders>
          </w:tcPr>
          <w:p w:rsidR="00720EDD" w:rsidRPr="00464868" w:rsidRDefault="005D3A9E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37265,0</w:t>
            </w:r>
          </w:p>
        </w:tc>
        <w:tc>
          <w:tcPr>
            <w:tcW w:w="2126" w:type="dxa"/>
            <w:tcBorders>
              <w:top w:val="nil"/>
            </w:tcBorders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30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9087" w:type="dxa"/>
            <w:gridSpan w:val="4"/>
          </w:tcPr>
          <w:p w:rsidR="00720EDD" w:rsidRPr="00464868" w:rsidRDefault="00720EDD" w:rsidP="00D6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физической культуры и спорта</w:t>
            </w:r>
          </w:p>
        </w:tc>
      </w:tr>
      <w:tr w:rsidR="00720EDD" w:rsidRPr="00852F33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3.1.</w:t>
            </w:r>
          </w:p>
        </w:tc>
        <w:tc>
          <w:tcPr>
            <w:tcW w:w="2845" w:type="dxa"/>
          </w:tcPr>
          <w:p w:rsidR="00720EDD" w:rsidRPr="00464868" w:rsidRDefault="00720EDD" w:rsidP="00535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Строительство </w:t>
            </w:r>
            <w:r w:rsidR="005355E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физкультурно-оздоровительного комплекса</w:t>
            </w:r>
          </w:p>
        </w:tc>
        <w:tc>
          <w:tcPr>
            <w:tcW w:w="2186" w:type="dxa"/>
          </w:tcPr>
          <w:p w:rsidR="00720EDD" w:rsidRPr="00464868" w:rsidRDefault="005D3A9E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96400,0</w:t>
            </w:r>
            <w:r w:rsidR="005355E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126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30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</w:tbl>
    <w:p w:rsidR="00692F3F" w:rsidRDefault="00692F3F" w:rsidP="00E1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8F18D4" w:rsidRPr="008F18D4" w:rsidRDefault="008F18D4" w:rsidP="008F18D4">
      <w:pPr>
        <w:keepNext/>
        <w:suppressAutoHyphens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F18D4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5. Целевые индикаторы программы</w:t>
      </w:r>
    </w:p>
    <w:p w:rsidR="008F18D4" w:rsidRDefault="008F18D4" w:rsidP="00B55623">
      <w:pPr>
        <w:suppressAutoHyphens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Целью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программы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комплексного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развития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социальной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инфраструктуры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Павловского муниципального района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2017 - 2030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годы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является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обеспечение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сбалансированного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перспективного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развития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социальной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инфраструктуры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поселения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 xml:space="preserve"> в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соответствии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установленными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потребностями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в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объектах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социальной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инфраструктуры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B55623" w:rsidRPr="008F18D4" w:rsidRDefault="00B55623" w:rsidP="00B55623">
      <w:pPr>
        <w:suppressAutoHyphens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A303C" w:rsidRPr="008F18D4" w:rsidRDefault="008F18D4" w:rsidP="00B5562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Таблица 6. </w:t>
      </w:r>
      <w:r w:rsidR="00EA303C">
        <w:rPr>
          <w:rFonts w:ascii="Times New Roman" w:eastAsia="Times New Roman" w:hAnsi="Times New Roman" w:cs="Times New Roman"/>
          <w:sz w:val="26"/>
          <w:szCs w:val="26"/>
          <w:lang w:bidi="en-US"/>
        </w:rPr>
        <w:t>Целевые индикаторы программ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850"/>
      </w:tblGrid>
      <w:tr w:rsidR="00CF5A36" w:rsidRPr="00EA303C" w:rsidTr="00CF5A36">
        <w:tc>
          <w:tcPr>
            <w:tcW w:w="568" w:type="dxa"/>
            <w:vMerge w:val="restart"/>
            <w:vAlign w:val="center"/>
          </w:tcPr>
          <w:p w:rsidR="00CF5A36" w:rsidRPr="00CF5A36" w:rsidRDefault="00CF5A36" w:rsidP="00B5562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№ </w:t>
            </w:r>
            <w:proofErr w:type="spellStart"/>
            <w:proofErr w:type="gramStart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</w:t>
            </w:r>
            <w:proofErr w:type="spellStart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Ед. </w:t>
            </w:r>
            <w:proofErr w:type="spellStart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изм</w:t>
            </w:r>
            <w:proofErr w:type="spellEnd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6378" w:type="dxa"/>
            <w:gridSpan w:val="9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Ожидаемые результаты, по которым достигаются целевые показатели</w:t>
            </w:r>
          </w:p>
        </w:tc>
      </w:tr>
      <w:tr w:rsidR="00CF5A36" w:rsidRPr="00EA303C" w:rsidTr="00CF5A36">
        <w:trPr>
          <w:trHeight w:val="982"/>
        </w:trPr>
        <w:tc>
          <w:tcPr>
            <w:tcW w:w="568" w:type="dxa"/>
            <w:vMerge/>
          </w:tcPr>
          <w:p w:rsidR="00CF5A36" w:rsidRPr="00CF5A36" w:rsidRDefault="00CF5A36" w:rsidP="008F18D4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vMerge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vMerge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2017</w:t>
            </w:r>
          </w:p>
        </w:tc>
        <w:tc>
          <w:tcPr>
            <w:tcW w:w="709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2018</w:t>
            </w:r>
          </w:p>
        </w:tc>
        <w:tc>
          <w:tcPr>
            <w:tcW w:w="567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2019</w:t>
            </w:r>
          </w:p>
        </w:tc>
        <w:tc>
          <w:tcPr>
            <w:tcW w:w="709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709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2021</w:t>
            </w:r>
          </w:p>
        </w:tc>
        <w:tc>
          <w:tcPr>
            <w:tcW w:w="708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2022</w:t>
            </w:r>
          </w:p>
        </w:tc>
        <w:tc>
          <w:tcPr>
            <w:tcW w:w="709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2023</w:t>
            </w:r>
          </w:p>
        </w:tc>
        <w:tc>
          <w:tcPr>
            <w:tcW w:w="709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2024</w:t>
            </w:r>
          </w:p>
        </w:tc>
        <w:tc>
          <w:tcPr>
            <w:tcW w:w="850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2025-2030</w:t>
            </w:r>
          </w:p>
        </w:tc>
      </w:tr>
      <w:tr w:rsidR="00CF5A36" w:rsidRPr="00EA303C" w:rsidTr="00CF5A36">
        <w:trPr>
          <w:trHeight w:val="1409"/>
        </w:trPr>
        <w:tc>
          <w:tcPr>
            <w:tcW w:w="568" w:type="dxa"/>
          </w:tcPr>
          <w:p w:rsidR="00CF5A36" w:rsidRPr="00CF5A36" w:rsidRDefault="00CF5A36" w:rsidP="00863B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2126" w:type="dxa"/>
          </w:tcPr>
          <w:p w:rsidR="00CF5A36" w:rsidRPr="00CF5A36" w:rsidRDefault="00CF5A36" w:rsidP="00CF5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Доля объектов образования, соответствующих нормативным стандартам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CF5A36" w:rsidRPr="00EA303C" w:rsidTr="00CF5A36">
        <w:trPr>
          <w:trHeight w:val="947"/>
        </w:trPr>
        <w:tc>
          <w:tcPr>
            <w:tcW w:w="568" w:type="dxa"/>
          </w:tcPr>
          <w:p w:rsidR="00CF5A36" w:rsidRPr="00CF5A36" w:rsidRDefault="00CF5A36" w:rsidP="00863B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2126" w:type="dxa"/>
          </w:tcPr>
          <w:p w:rsidR="00CF5A36" w:rsidRPr="00CF5A36" w:rsidRDefault="00CF5A36" w:rsidP="00CF5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населения, участвующего в </w:t>
            </w:r>
            <w:proofErr w:type="spellStart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культурно-досуговых</w:t>
            </w:r>
            <w:proofErr w:type="spellEnd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мероприятиях и клубных формированиях</w:t>
            </w:r>
          </w:p>
        </w:tc>
        <w:tc>
          <w:tcPr>
            <w:tcW w:w="709" w:type="dxa"/>
          </w:tcPr>
          <w:p w:rsidR="00CF5A36" w:rsidRPr="00CF5A36" w:rsidRDefault="00CF5A36" w:rsidP="00F00E4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567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55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55</w:t>
            </w:r>
          </w:p>
        </w:tc>
        <w:tc>
          <w:tcPr>
            <w:tcW w:w="850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CF5A36" w:rsidRPr="00EA303C" w:rsidTr="00CF5A36">
        <w:tc>
          <w:tcPr>
            <w:tcW w:w="568" w:type="dxa"/>
          </w:tcPr>
          <w:p w:rsidR="00CF5A36" w:rsidRPr="00CF5A36" w:rsidRDefault="00CF5A36" w:rsidP="00863B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2126" w:type="dxa"/>
          </w:tcPr>
          <w:p w:rsidR="00CF5A36" w:rsidRPr="00CF5A36" w:rsidRDefault="00CF5A36" w:rsidP="00CF5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Доля населения, систематически занимающаяся физической культурой и спортом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567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850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</w:tr>
      <w:tr w:rsidR="00CF5A36" w:rsidRPr="00EA303C" w:rsidTr="00CF5A36">
        <w:trPr>
          <w:trHeight w:val="70"/>
        </w:trPr>
        <w:tc>
          <w:tcPr>
            <w:tcW w:w="568" w:type="dxa"/>
          </w:tcPr>
          <w:p w:rsidR="00CF5A36" w:rsidRPr="00CF5A36" w:rsidRDefault="00CF5A36" w:rsidP="00863B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2126" w:type="dxa"/>
          </w:tcPr>
          <w:p w:rsidR="00CF5A36" w:rsidRPr="00CF5A36" w:rsidRDefault="00CF5A36" w:rsidP="00CF5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Уровень обеспеченности населения услугами здравоохранения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ind w:left="-3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850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</w:t>
            </w:r>
          </w:p>
        </w:tc>
      </w:tr>
    </w:tbl>
    <w:p w:rsidR="008F18D4" w:rsidRPr="00852F33" w:rsidRDefault="008F18D4" w:rsidP="0086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Default="00863BC2" w:rsidP="00E1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6</w:t>
      </w:r>
      <w:r w:rsidR="00E16429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 Оценка эффективности мероприятий по проектирован</w:t>
      </w:r>
      <w:r w:rsidR="000D342A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ию, строительству, капитальному ремонту</w:t>
      </w:r>
      <w:r w:rsidR="00E16429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объектов социальн</w:t>
      </w:r>
      <w:r w:rsidR="000D342A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706E6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="00E16429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5A69D7" w:rsidRPr="00852F33" w:rsidRDefault="005A69D7" w:rsidP="00E1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Оценка эффективности мероприятия по проектирован</w:t>
      </w:r>
      <w:r w:rsidR="000D342A">
        <w:rPr>
          <w:rFonts w:ascii="Times New Roman" w:eastAsia="Times New Roman" w:hAnsi="Times New Roman" w:cs="Times New Roman"/>
          <w:sz w:val="26"/>
          <w:szCs w:val="26"/>
          <w:lang w:bidi="en-US"/>
        </w:rPr>
        <w:t>ию, строительству, капитальному ремонту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объектов социальной инфрастр</w:t>
      </w:r>
      <w:r w:rsidR="000D342A">
        <w:rPr>
          <w:rFonts w:ascii="Times New Roman" w:eastAsia="Times New Roman" w:hAnsi="Times New Roman" w:cs="Times New Roman"/>
          <w:sz w:val="26"/>
          <w:szCs w:val="26"/>
          <w:lang w:bidi="en-US"/>
        </w:rPr>
        <w:t>уктуры в области образования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0D342A" w:rsidRPr="00567CA8" w:rsidRDefault="00B55623" w:rsidP="00B5562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sz w:val="26"/>
          <w:szCs w:val="26"/>
          <w:lang w:bidi="en-US"/>
        </w:rPr>
        <w:t>Таблица 7</w:t>
      </w:r>
      <w:r w:rsidR="00567CA8" w:rsidRPr="00567CA8">
        <w:rPr>
          <w:rFonts w:ascii="Times New Roman" w:eastAsia="Calibri" w:hAnsi="Times New Roman" w:cs="Times New Roman"/>
          <w:sz w:val="26"/>
          <w:szCs w:val="26"/>
          <w:lang w:bidi="en-US"/>
        </w:rPr>
        <w:t>.</w:t>
      </w:r>
    </w:p>
    <w:tbl>
      <w:tblPr>
        <w:tblStyle w:val="a3"/>
        <w:tblW w:w="9606" w:type="dxa"/>
        <w:tblLook w:val="04A0"/>
      </w:tblPr>
      <w:tblGrid>
        <w:gridCol w:w="675"/>
        <w:gridCol w:w="3828"/>
        <w:gridCol w:w="5103"/>
      </w:tblGrid>
      <w:tr w:rsidR="000D342A" w:rsidTr="00B34E1D">
        <w:tc>
          <w:tcPr>
            <w:tcW w:w="675" w:type="dxa"/>
          </w:tcPr>
          <w:p w:rsidR="00485281" w:rsidRDefault="000D342A" w:rsidP="00485281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№</w:t>
            </w:r>
          </w:p>
          <w:p w:rsidR="000D342A" w:rsidRPr="000D342A" w:rsidRDefault="000D342A" w:rsidP="00485281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3828" w:type="dxa"/>
          </w:tcPr>
          <w:p w:rsidR="000D342A" w:rsidRPr="000D342A" w:rsidRDefault="000D342A" w:rsidP="00485281">
            <w:pPr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5103" w:type="dxa"/>
          </w:tcPr>
          <w:p w:rsidR="000D342A" w:rsidRPr="000D342A" w:rsidRDefault="000D342A" w:rsidP="00485281">
            <w:pPr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Оценка эфф</w:t>
            </w:r>
            <w:r w:rsidR="0048528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ективности мероприятий</w:t>
            </w:r>
          </w:p>
        </w:tc>
      </w:tr>
      <w:tr w:rsidR="00485281" w:rsidTr="00B34E1D">
        <w:tc>
          <w:tcPr>
            <w:tcW w:w="675" w:type="dxa"/>
          </w:tcPr>
          <w:p w:rsidR="00485281" w:rsidRPr="000D342A" w:rsidRDefault="00485281" w:rsidP="00E16429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8931" w:type="dxa"/>
            <w:gridSpan w:val="2"/>
          </w:tcPr>
          <w:p w:rsidR="00485281" w:rsidRPr="00EB206F" w:rsidRDefault="00485281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0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образования</w:t>
            </w:r>
          </w:p>
        </w:tc>
      </w:tr>
      <w:tr w:rsidR="00485281" w:rsidRPr="00E22B48" w:rsidTr="00B34E1D">
        <w:tc>
          <w:tcPr>
            <w:tcW w:w="675" w:type="dxa"/>
          </w:tcPr>
          <w:p w:rsidR="00485281" w:rsidRPr="00E22B48" w:rsidRDefault="00485281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1.1.</w:t>
            </w:r>
          </w:p>
        </w:tc>
        <w:tc>
          <w:tcPr>
            <w:tcW w:w="3828" w:type="dxa"/>
          </w:tcPr>
          <w:p w:rsidR="00485281" w:rsidRPr="00E22B48" w:rsidRDefault="00485281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="009A45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Елизаветовской</w:t>
            </w:r>
            <w:proofErr w:type="spellEnd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СОШ</w:t>
            </w:r>
          </w:p>
        </w:tc>
        <w:tc>
          <w:tcPr>
            <w:tcW w:w="5103" w:type="dxa"/>
          </w:tcPr>
          <w:p w:rsidR="00485281" w:rsidRPr="00E22B48" w:rsidRDefault="00E22B48" w:rsidP="00353167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детьми общедоступного качественного образования, соблюдения государственных образовательных стандартов</w:t>
            </w:r>
          </w:p>
        </w:tc>
      </w:tr>
      <w:tr w:rsidR="00485281" w:rsidRPr="00E22B48" w:rsidTr="00B34E1D">
        <w:tc>
          <w:tcPr>
            <w:tcW w:w="675" w:type="dxa"/>
          </w:tcPr>
          <w:p w:rsidR="00485281" w:rsidRPr="00E22B48" w:rsidRDefault="00485281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1.2.</w:t>
            </w:r>
          </w:p>
        </w:tc>
        <w:tc>
          <w:tcPr>
            <w:tcW w:w="3828" w:type="dxa"/>
          </w:tcPr>
          <w:p w:rsidR="00485281" w:rsidRPr="00E22B48" w:rsidRDefault="005355E4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</w:t>
            </w:r>
            <w:r w:rsidR="00485281"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Елизаветовского</w:t>
            </w:r>
            <w:proofErr w:type="spellEnd"/>
            <w:r w:rsidR="00485281"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детского сада</w:t>
            </w:r>
          </w:p>
        </w:tc>
        <w:tc>
          <w:tcPr>
            <w:tcW w:w="5103" w:type="dxa"/>
          </w:tcPr>
          <w:p w:rsidR="00485281" w:rsidRPr="00E22B48" w:rsidRDefault="00E22B48" w:rsidP="00353167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удовлетворение запросов населения в потребности устройства детей в дошкольные учреждения и большего охвата дошкольников общественным воспитанием</w:t>
            </w:r>
          </w:p>
        </w:tc>
      </w:tr>
      <w:tr w:rsidR="00E22B48" w:rsidRPr="00E22B48" w:rsidTr="00B34E1D">
        <w:tc>
          <w:tcPr>
            <w:tcW w:w="675" w:type="dxa"/>
          </w:tcPr>
          <w:p w:rsidR="00E22B48" w:rsidRPr="00E22B48" w:rsidRDefault="00E22B48" w:rsidP="00E16429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2.</w:t>
            </w:r>
          </w:p>
        </w:tc>
        <w:tc>
          <w:tcPr>
            <w:tcW w:w="8931" w:type="dxa"/>
            <w:gridSpan w:val="2"/>
          </w:tcPr>
          <w:p w:rsidR="00E22B48" w:rsidRPr="00E22B48" w:rsidRDefault="00E22B48" w:rsidP="00CF5A3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культуры</w:t>
            </w:r>
          </w:p>
        </w:tc>
      </w:tr>
      <w:tr w:rsidR="00E22B48" w:rsidRPr="00E22B48" w:rsidTr="00B34E1D">
        <w:tc>
          <w:tcPr>
            <w:tcW w:w="675" w:type="dxa"/>
          </w:tcPr>
          <w:p w:rsidR="00E22B48" w:rsidRPr="00E22B48" w:rsidRDefault="00E22B48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2.1.</w:t>
            </w:r>
          </w:p>
        </w:tc>
        <w:tc>
          <w:tcPr>
            <w:tcW w:w="3828" w:type="dxa"/>
          </w:tcPr>
          <w:p w:rsidR="00E22B48" w:rsidRPr="00E22B48" w:rsidRDefault="00E22B48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="00706E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Елизаветовского</w:t>
            </w:r>
            <w:proofErr w:type="spellEnd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СДК</w:t>
            </w:r>
          </w:p>
        </w:tc>
        <w:tc>
          <w:tcPr>
            <w:tcW w:w="5103" w:type="dxa"/>
          </w:tcPr>
          <w:p w:rsidR="00E22B48" w:rsidRPr="00E22B48" w:rsidRDefault="00E22B48" w:rsidP="00E22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повышение уровня материально-технической обеспеченности учреждений культуры; увеличение количества посещений учреждений культуры</w:t>
            </w:r>
          </w:p>
        </w:tc>
      </w:tr>
      <w:tr w:rsidR="00E22B48" w:rsidRPr="00E22B48" w:rsidTr="00B34E1D">
        <w:tc>
          <w:tcPr>
            <w:tcW w:w="675" w:type="dxa"/>
          </w:tcPr>
          <w:p w:rsidR="00E22B48" w:rsidRPr="00E22B48" w:rsidRDefault="00E22B48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8931" w:type="dxa"/>
            <w:gridSpan w:val="2"/>
          </w:tcPr>
          <w:p w:rsidR="00E22B48" w:rsidRPr="00E22B48" w:rsidRDefault="00E22B48" w:rsidP="00CF5A3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физической культуры и спорта</w:t>
            </w:r>
          </w:p>
        </w:tc>
      </w:tr>
      <w:tr w:rsidR="00E22B48" w:rsidRPr="00E22B48" w:rsidTr="00B34E1D">
        <w:tc>
          <w:tcPr>
            <w:tcW w:w="675" w:type="dxa"/>
          </w:tcPr>
          <w:p w:rsidR="00E22B48" w:rsidRPr="00E22B48" w:rsidRDefault="00E22B48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3.1.</w:t>
            </w:r>
          </w:p>
        </w:tc>
        <w:tc>
          <w:tcPr>
            <w:tcW w:w="3828" w:type="dxa"/>
          </w:tcPr>
          <w:p w:rsidR="00E22B48" w:rsidRPr="00E22B48" w:rsidRDefault="00E22B48" w:rsidP="005355E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Строительство </w:t>
            </w:r>
            <w:r w:rsidR="005355E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физкультурно-оздоровительного комплекса</w:t>
            </w:r>
          </w:p>
        </w:tc>
        <w:tc>
          <w:tcPr>
            <w:tcW w:w="5103" w:type="dxa"/>
          </w:tcPr>
          <w:p w:rsidR="00E22B48" w:rsidRPr="00E22B48" w:rsidRDefault="00CF5A36" w:rsidP="00353167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  <w:r w:rsidR="00E22B48" w:rsidRPr="00E22B4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оявятся дополнительные площади для занятий физической культурой, что позволит привлечь к занятиям большее количество человек, организовать дополнительные виды спорта</w:t>
            </w:r>
          </w:p>
        </w:tc>
      </w:tr>
    </w:tbl>
    <w:p w:rsidR="00464868" w:rsidRPr="00E22B48" w:rsidRDefault="00464868" w:rsidP="005A69D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E22B48" w:rsidRDefault="00CF5A36" w:rsidP="005A69D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7</w:t>
      </w:r>
      <w:r w:rsidR="00E16429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 Предложения по совершенствованию нормативно-правового и информационного обеспечения деятельности в сфере проектирован</w:t>
      </w:r>
      <w:r w:rsidR="00406DF2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ия, строительства, капитального ремонта</w:t>
      </w:r>
      <w:r w:rsidR="00E16429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объектов социальн</w:t>
      </w:r>
      <w:r w:rsidR="00406DF2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706E6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="00D72B8B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D72B8B" w:rsidRPr="00E22B48" w:rsidRDefault="00D72B8B" w:rsidP="00E16429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A14BFD" w:rsidRPr="00E22B48" w:rsidRDefault="00D72B8B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Реализация программы осуществляется на основе положений действующего законодательства Российской Федерации, Воронежской области, нормативных правовых актов Павловского муниципального района и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5A69D7" w:rsidRPr="00E22B48" w:rsidRDefault="00D72B8B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Главным условием реализации программы является привлечение в экономику и социальную сферу</w:t>
      </w:r>
      <w:r w:rsidR="005A69D7"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достаточный объем финансовых ресурсов. Программа предусматривает финансирование мероприятий за счет всех уровней бюджетов на безвозвратной основе. Одновременно с этим для финансирования программы предполагается привлечение внебюджетных источников.</w:t>
      </w:r>
    </w:p>
    <w:p w:rsidR="005A69D7" w:rsidRPr="00E22B48" w:rsidRDefault="005A69D7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Финансирование мероприятий программы за счет средств бюджета сельского поселения будет осуществляться исходя из реальных возможностей бюджета на очередной финансовый год и плановый период. </w:t>
      </w:r>
    </w:p>
    <w:p w:rsidR="005A69D7" w:rsidRPr="00E22B48" w:rsidRDefault="005A69D7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Программой предусматривается ежегодная корректировка мероприятий.</w:t>
      </w:r>
    </w:p>
    <w:p w:rsidR="000C0356" w:rsidRPr="00E22B48" w:rsidRDefault="000C0356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A69D7" w:rsidRPr="00E22B48" w:rsidRDefault="005A69D7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A69D7" w:rsidRPr="00E22B48" w:rsidRDefault="005A69D7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0C0356" w:rsidRPr="00E22B48" w:rsidRDefault="000C035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Глава </w:t>
      </w:r>
      <w:proofErr w:type="spellStart"/>
      <w:r w:rsidR="00706E6B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="00567CA8"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</w:t>
      </w:r>
    </w:p>
    <w:p w:rsidR="00CF5A36" w:rsidRDefault="00567CA8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>Павловского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</w:p>
    <w:p w:rsidR="00567CA8" w:rsidRPr="00567CA8" w:rsidRDefault="00CF5A3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Воронежской области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="00567CA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="00567CA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="00567CA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="00567CA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   </w:t>
      </w:r>
      <w:r w:rsidR="005355E4">
        <w:rPr>
          <w:rFonts w:ascii="Times New Roman" w:eastAsia="Times New Roman" w:hAnsi="Times New Roman" w:cs="Times New Roman"/>
          <w:sz w:val="26"/>
          <w:szCs w:val="26"/>
          <w:lang w:bidi="en-US"/>
        </w:rPr>
        <w:t>А.И.Фомин</w:t>
      </w:r>
    </w:p>
    <w:sectPr w:rsidR="00567CA8" w:rsidRPr="00567CA8" w:rsidSect="00B556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E47"/>
    <w:multiLevelType w:val="hybridMultilevel"/>
    <w:tmpl w:val="2E141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B5252"/>
    <w:multiLevelType w:val="hybridMultilevel"/>
    <w:tmpl w:val="90AC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807E6"/>
    <w:multiLevelType w:val="hybridMultilevel"/>
    <w:tmpl w:val="1024B5E0"/>
    <w:lvl w:ilvl="0" w:tplc="62DE7E3A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3">
    <w:nsid w:val="3D6C1B6D"/>
    <w:multiLevelType w:val="hybridMultilevel"/>
    <w:tmpl w:val="14D8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F53B5"/>
    <w:multiLevelType w:val="hybridMultilevel"/>
    <w:tmpl w:val="D900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F3EFA"/>
    <w:multiLevelType w:val="hybridMultilevel"/>
    <w:tmpl w:val="6626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A3877"/>
    <w:multiLevelType w:val="hybridMultilevel"/>
    <w:tmpl w:val="DC96EA24"/>
    <w:lvl w:ilvl="0" w:tplc="0419000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587F41F4"/>
    <w:multiLevelType w:val="hybridMultilevel"/>
    <w:tmpl w:val="FBAEDD80"/>
    <w:lvl w:ilvl="0" w:tplc="0419000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5B4523A2"/>
    <w:multiLevelType w:val="hybridMultilevel"/>
    <w:tmpl w:val="560EC2D4"/>
    <w:lvl w:ilvl="0" w:tplc="FBDCC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21536A"/>
    <w:multiLevelType w:val="hybridMultilevel"/>
    <w:tmpl w:val="2366707A"/>
    <w:lvl w:ilvl="0" w:tplc="65500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1436"/>
    <w:rsid w:val="000038CA"/>
    <w:rsid w:val="00011B96"/>
    <w:rsid w:val="00030FFC"/>
    <w:rsid w:val="00036554"/>
    <w:rsid w:val="000714C2"/>
    <w:rsid w:val="00080402"/>
    <w:rsid w:val="000825D5"/>
    <w:rsid w:val="000A2653"/>
    <w:rsid w:val="000B5BAB"/>
    <w:rsid w:val="000C0356"/>
    <w:rsid w:val="000D342A"/>
    <w:rsid w:val="000E447D"/>
    <w:rsid w:val="001375BE"/>
    <w:rsid w:val="00141404"/>
    <w:rsid w:val="0017128C"/>
    <w:rsid w:val="001A4F42"/>
    <w:rsid w:val="001C6D9F"/>
    <w:rsid w:val="001D51E6"/>
    <w:rsid w:val="001F138A"/>
    <w:rsid w:val="00213197"/>
    <w:rsid w:val="00213B5E"/>
    <w:rsid w:val="00214A78"/>
    <w:rsid w:val="00215ABF"/>
    <w:rsid w:val="0022587F"/>
    <w:rsid w:val="002322EC"/>
    <w:rsid w:val="002568C5"/>
    <w:rsid w:val="00297C1D"/>
    <w:rsid w:val="002B3792"/>
    <w:rsid w:val="002C0596"/>
    <w:rsid w:val="002D7351"/>
    <w:rsid w:val="002F30C8"/>
    <w:rsid w:val="003021E8"/>
    <w:rsid w:val="003352D0"/>
    <w:rsid w:val="003438AA"/>
    <w:rsid w:val="00353167"/>
    <w:rsid w:val="00391B2A"/>
    <w:rsid w:val="003A3B86"/>
    <w:rsid w:val="003C536C"/>
    <w:rsid w:val="003C544A"/>
    <w:rsid w:val="00406DF2"/>
    <w:rsid w:val="00420DB7"/>
    <w:rsid w:val="00426639"/>
    <w:rsid w:val="00464868"/>
    <w:rsid w:val="00464A19"/>
    <w:rsid w:val="00465745"/>
    <w:rsid w:val="00485281"/>
    <w:rsid w:val="004945A5"/>
    <w:rsid w:val="004A4310"/>
    <w:rsid w:val="004D00CF"/>
    <w:rsid w:val="004D26BA"/>
    <w:rsid w:val="004F3A95"/>
    <w:rsid w:val="004F5CE2"/>
    <w:rsid w:val="00501C12"/>
    <w:rsid w:val="005022D6"/>
    <w:rsid w:val="00507E3E"/>
    <w:rsid w:val="00521FE7"/>
    <w:rsid w:val="005355E4"/>
    <w:rsid w:val="00567CA8"/>
    <w:rsid w:val="0057206D"/>
    <w:rsid w:val="005A0A34"/>
    <w:rsid w:val="005A4092"/>
    <w:rsid w:val="005A5F03"/>
    <w:rsid w:val="005A69D7"/>
    <w:rsid w:val="005B0E77"/>
    <w:rsid w:val="005B119B"/>
    <w:rsid w:val="005C632E"/>
    <w:rsid w:val="005D3A9E"/>
    <w:rsid w:val="006208A1"/>
    <w:rsid w:val="00642615"/>
    <w:rsid w:val="00654930"/>
    <w:rsid w:val="006616D5"/>
    <w:rsid w:val="00661A43"/>
    <w:rsid w:val="006719AC"/>
    <w:rsid w:val="00676F0B"/>
    <w:rsid w:val="00692F3F"/>
    <w:rsid w:val="006C4F29"/>
    <w:rsid w:val="006E0A9E"/>
    <w:rsid w:val="00706D47"/>
    <w:rsid w:val="00706E6B"/>
    <w:rsid w:val="00720EDD"/>
    <w:rsid w:val="007247CC"/>
    <w:rsid w:val="00736802"/>
    <w:rsid w:val="00745111"/>
    <w:rsid w:val="0075158A"/>
    <w:rsid w:val="00754856"/>
    <w:rsid w:val="00757C6F"/>
    <w:rsid w:val="00771F5E"/>
    <w:rsid w:val="007A6104"/>
    <w:rsid w:val="007C3B63"/>
    <w:rsid w:val="007D1D23"/>
    <w:rsid w:val="007D622D"/>
    <w:rsid w:val="007D72A9"/>
    <w:rsid w:val="007E15D5"/>
    <w:rsid w:val="00801CFC"/>
    <w:rsid w:val="008042AE"/>
    <w:rsid w:val="00826900"/>
    <w:rsid w:val="008400A8"/>
    <w:rsid w:val="00852F33"/>
    <w:rsid w:val="00856CD9"/>
    <w:rsid w:val="00863BC2"/>
    <w:rsid w:val="00880857"/>
    <w:rsid w:val="008A4AC6"/>
    <w:rsid w:val="008A5311"/>
    <w:rsid w:val="008B5786"/>
    <w:rsid w:val="008C5ACC"/>
    <w:rsid w:val="008C730A"/>
    <w:rsid w:val="008F1058"/>
    <w:rsid w:val="008F18D4"/>
    <w:rsid w:val="00945912"/>
    <w:rsid w:val="00960F8E"/>
    <w:rsid w:val="009670B3"/>
    <w:rsid w:val="0097353C"/>
    <w:rsid w:val="009A458A"/>
    <w:rsid w:val="009C5D7D"/>
    <w:rsid w:val="009C6EAB"/>
    <w:rsid w:val="009D23AE"/>
    <w:rsid w:val="009E3274"/>
    <w:rsid w:val="009F20D9"/>
    <w:rsid w:val="00A14BFD"/>
    <w:rsid w:val="00A30A02"/>
    <w:rsid w:val="00A469D8"/>
    <w:rsid w:val="00A6482D"/>
    <w:rsid w:val="00AA5F68"/>
    <w:rsid w:val="00AA7AC9"/>
    <w:rsid w:val="00AD5E9F"/>
    <w:rsid w:val="00AD6508"/>
    <w:rsid w:val="00B079C6"/>
    <w:rsid w:val="00B141B7"/>
    <w:rsid w:val="00B15C84"/>
    <w:rsid w:val="00B34E1D"/>
    <w:rsid w:val="00B36798"/>
    <w:rsid w:val="00B55623"/>
    <w:rsid w:val="00B62CE0"/>
    <w:rsid w:val="00BA5573"/>
    <w:rsid w:val="00BA6A50"/>
    <w:rsid w:val="00BA7D9C"/>
    <w:rsid w:val="00BB0CF0"/>
    <w:rsid w:val="00BD75B5"/>
    <w:rsid w:val="00C150D6"/>
    <w:rsid w:val="00C264C6"/>
    <w:rsid w:val="00C30F47"/>
    <w:rsid w:val="00C621E1"/>
    <w:rsid w:val="00C64D9A"/>
    <w:rsid w:val="00C77E73"/>
    <w:rsid w:val="00C865C4"/>
    <w:rsid w:val="00CA1A18"/>
    <w:rsid w:val="00CA3087"/>
    <w:rsid w:val="00CD5324"/>
    <w:rsid w:val="00CF5A36"/>
    <w:rsid w:val="00D0261C"/>
    <w:rsid w:val="00D07224"/>
    <w:rsid w:val="00D07F23"/>
    <w:rsid w:val="00D53EBD"/>
    <w:rsid w:val="00D60B12"/>
    <w:rsid w:val="00D6121E"/>
    <w:rsid w:val="00D675C8"/>
    <w:rsid w:val="00D72B8B"/>
    <w:rsid w:val="00D818E4"/>
    <w:rsid w:val="00D95CA1"/>
    <w:rsid w:val="00DB7C2F"/>
    <w:rsid w:val="00DC46C6"/>
    <w:rsid w:val="00DC7E26"/>
    <w:rsid w:val="00DF04C2"/>
    <w:rsid w:val="00E04168"/>
    <w:rsid w:val="00E16429"/>
    <w:rsid w:val="00E22B48"/>
    <w:rsid w:val="00E34861"/>
    <w:rsid w:val="00E42A4F"/>
    <w:rsid w:val="00E60A56"/>
    <w:rsid w:val="00E61436"/>
    <w:rsid w:val="00E7106F"/>
    <w:rsid w:val="00EA303C"/>
    <w:rsid w:val="00EB206F"/>
    <w:rsid w:val="00EE5497"/>
    <w:rsid w:val="00EF13CC"/>
    <w:rsid w:val="00F00E4D"/>
    <w:rsid w:val="00F26710"/>
    <w:rsid w:val="00F41CB9"/>
    <w:rsid w:val="00F55355"/>
    <w:rsid w:val="00F61D76"/>
    <w:rsid w:val="00F776FE"/>
    <w:rsid w:val="00FA7559"/>
    <w:rsid w:val="00FB722A"/>
    <w:rsid w:val="00FC2C97"/>
    <w:rsid w:val="00FC2D2F"/>
    <w:rsid w:val="00FC7CA4"/>
    <w:rsid w:val="00FD230C"/>
    <w:rsid w:val="00FD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C8"/>
  </w:style>
  <w:style w:type="paragraph" w:styleId="1">
    <w:name w:val="heading 1"/>
    <w:basedOn w:val="a"/>
    <w:next w:val="a"/>
    <w:link w:val="10"/>
    <w:qFormat/>
    <w:rsid w:val="00E16429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16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4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6429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16429"/>
  </w:style>
  <w:style w:type="table" w:styleId="a3">
    <w:name w:val="Table Grid"/>
    <w:basedOn w:val="a1"/>
    <w:uiPriority w:val="59"/>
    <w:rsid w:val="00E1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E164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E16429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endnote text"/>
    <w:basedOn w:val="a"/>
    <w:link w:val="a7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16429"/>
    <w:rPr>
      <w:rFonts w:ascii="Bookman Old Style" w:eastAsia="Calibri" w:hAnsi="Bookman Old Style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1642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6429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16429"/>
    <w:pPr>
      <w:spacing w:after="0"/>
      <w:ind w:left="720" w:firstLine="567"/>
      <w:contextualSpacing/>
      <w:jc w:val="both"/>
    </w:pPr>
    <w:rPr>
      <w:rFonts w:ascii="Bookman Old Style" w:eastAsia="Calibri" w:hAnsi="Bookman Old Style" w:cs="Times New Roman"/>
      <w:sz w:val="24"/>
    </w:rPr>
  </w:style>
  <w:style w:type="paragraph" w:customStyle="1" w:styleId="af0">
    <w:name w:val="Текст записки"/>
    <w:basedOn w:val="a"/>
    <w:qFormat/>
    <w:rsid w:val="00E16429"/>
    <w:pPr>
      <w:autoSpaceDE w:val="0"/>
      <w:autoSpaceDN w:val="0"/>
      <w:adjustRightInd w:val="0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S">
    <w:name w:val="S_Заголовок таблицы"/>
    <w:basedOn w:val="a"/>
    <w:link w:val="S0"/>
    <w:rsid w:val="00E164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S0">
    <w:name w:val="S_Заголовок таблицы Знак"/>
    <w:link w:val="S"/>
    <w:rsid w:val="00E1642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2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semiHidden/>
    <w:rsid w:val="00E1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16429"/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E1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3"/>
    <w:link w:val="af6"/>
    <w:rsid w:val="00E16429"/>
    <w:pPr>
      <w:ind w:firstLine="210"/>
    </w:pPr>
  </w:style>
  <w:style w:type="character" w:customStyle="1" w:styleId="af6">
    <w:name w:val="Красная строка Знак"/>
    <w:basedOn w:val="af4"/>
    <w:link w:val="af5"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E164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6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8A53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A5311"/>
    <w:pPr>
      <w:widowControl w:val="0"/>
      <w:autoSpaceDE w:val="0"/>
      <w:autoSpaceDN w:val="0"/>
      <w:adjustRightInd w:val="0"/>
      <w:spacing w:after="0" w:line="317" w:lineRule="exact"/>
      <w:ind w:hanging="16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3B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7">
    <w:name w:val="Hyperlink"/>
    <w:basedOn w:val="a0"/>
    <w:uiPriority w:val="99"/>
    <w:semiHidden/>
    <w:unhideWhenUsed/>
    <w:rsid w:val="00E22B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429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16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4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6429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16429"/>
  </w:style>
  <w:style w:type="table" w:styleId="a3">
    <w:name w:val="Table Grid"/>
    <w:basedOn w:val="a1"/>
    <w:uiPriority w:val="59"/>
    <w:rsid w:val="00E1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E164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E16429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endnote text"/>
    <w:basedOn w:val="a"/>
    <w:link w:val="a7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16429"/>
    <w:rPr>
      <w:rFonts w:ascii="Bookman Old Style" w:eastAsia="Calibri" w:hAnsi="Bookman Old Style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1642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6429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16429"/>
    <w:pPr>
      <w:spacing w:after="0"/>
      <w:ind w:left="720" w:firstLine="567"/>
      <w:contextualSpacing/>
      <w:jc w:val="both"/>
    </w:pPr>
    <w:rPr>
      <w:rFonts w:ascii="Bookman Old Style" w:eastAsia="Calibri" w:hAnsi="Bookman Old Style" w:cs="Times New Roman"/>
      <w:sz w:val="24"/>
    </w:rPr>
  </w:style>
  <w:style w:type="paragraph" w:customStyle="1" w:styleId="af0">
    <w:name w:val="Текст записки"/>
    <w:basedOn w:val="a"/>
    <w:qFormat/>
    <w:rsid w:val="00E16429"/>
    <w:pPr>
      <w:autoSpaceDE w:val="0"/>
      <w:autoSpaceDN w:val="0"/>
      <w:adjustRightInd w:val="0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S">
    <w:name w:val="S_Заголовок таблицы"/>
    <w:basedOn w:val="a"/>
    <w:link w:val="S0"/>
    <w:rsid w:val="00E164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S0">
    <w:name w:val="S_Заголовок таблицы Знак"/>
    <w:link w:val="S"/>
    <w:rsid w:val="00E1642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2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semiHidden/>
    <w:rsid w:val="00E1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16429"/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E1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3"/>
    <w:link w:val="af6"/>
    <w:rsid w:val="00E16429"/>
    <w:pPr>
      <w:ind w:firstLine="210"/>
    </w:pPr>
  </w:style>
  <w:style w:type="character" w:customStyle="1" w:styleId="af6">
    <w:name w:val="Красная строка Знак"/>
    <w:basedOn w:val="af4"/>
    <w:link w:val="af5"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E164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6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8A53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A5311"/>
    <w:pPr>
      <w:widowControl w:val="0"/>
      <w:autoSpaceDE w:val="0"/>
      <w:autoSpaceDN w:val="0"/>
      <w:adjustRightInd w:val="0"/>
      <w:spacing w:after="0" w:line="317" w:lineRule="exact"/>
      <w:ind w:hanging="169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sotcialmznaya_infrastruktu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6A96-D2F8-41D7-A61B-B4FD2842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4557</Words>
  <Characters>25979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2024-09-27T08:47:00Z</cp:lastPrinted>
  <dcterms:created xsi:type="dcterms:W3CDTF">2024-09-12T09:01:00Z</dcterms:created>
  <dcterms:modified xsi:type="dcterms:W3CDTF">2024-09-30T10:47:00Z</dcterms:modified>
</cp:coreProperties>
</file>