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10A" w:rsidRPr="005B09EE" w:rsidRDefault="00D2510A" w:rsidP="00D25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09EE">
        <w:rPr>
          <w:rFonts w:ascii="Times New Roman" w:hAnsi="Times New Roman"/>
          <w:bCs/>
          <w:sz w:val="26"/>
          <w:szCs w:val="26"/>
        </w:rPr>
        <w:t>АДМИНИСТРАЦИЯ ЕЛИЗАВЕТОВСКОГО СЕЛЬСКОГО ПОСЕЛЕНИЯ</w:t>
      </w:r>
    </w:p>
    <w:p w:rsidR="00D2510A" w:rsidRDefault="00D2510A" w:rsidP="00D2510A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ПАВЛОВСКОГО МУНИЦИПАЛЬНОГО РАЙОНА</w:t>
      </w:r>
    </w:p>
    <w:p w:rsidR="00D2510A" w:rsidRDefault="00D2510A" w:rsidP="00D2510A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D2510A" w:rsidRDefault="00D2510A" w:rsidP="00D2510A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2510A" w:rsidRPr="00E260F9" w:rsidRDefault="00D2510A" w:rsidP="00D2510A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2510A" w:rsidRDefault="00D2510A" w:rsidP="00D2510A">
      <w:pPr>
        <w:jc w:val="center"/>
        <w:rPr>
          <w:rFonts w:ascii="Times New Roman" w:hAnsi="Times New Roman"/>
          <w:sz w:val="28"/>
          <w:szCs w:val="28"/>
        </w:rPr>
      </w:pPr>
      <w:r w:rsidRPr="00E260F9">
        <w:rPr>
          <w:rFonts w:ascii="Times New Roman" w:hAnsi="Times New Roman"/>
          <w:sz w:val="28"/>
          <w:szCs w:val="28"/>
        </w:rPr>
        <w:t>ПОСТАНОВЛЕНИЕ</w:t>
      </w:r>
    </w:p>
    <w:p w:rsidR="00D2510A" w:rsidRPr="00E260F9" w:rsidRDefault="00D2510A" w:rsidP="00D2510A">
      <w:pPr>
        <w:jc w:val="center"/>
        <w:rPr>
          <w:rFonts w:ascii="Times New Roman" w:hAnsi="Times New Roman"/>
          <w:sz w:val="28"/>
          <w:szCs w:val="28"/>
        </w:rPr>
      </w:pPr>
    </w:p>
    <w:p w:rsidR="00D2510A" w:rsidRPr="00993F6E" w:rsidRDefault="00801CC8" w:rsidP="00D2510A">
      <w:pPr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>От 13.10.</w:t>
      </w:r>
      <w:r w:rsidR="00D2510A" w:rsidRPr="00993F6E">
        <w:rPr>
          <w:rFonts w:ascii="Times New Roman" w:hAnsi="Times New Roman"/>
          <w:sz w:val="28"/>
          <w:szCs w:val="28"/>
          <w:u w:val="single"/>
        </w:rPr>
        <w:t>2016 г..№</w:t>
      </w:r>
      <w:r>
        <w:rPr>
          <w:rFonts w:ascii="Times New Roman" w:hAnsi="Times New Roman"/>
          <w:sz w:val="28"/>
          <w:szCs w:val="28"/>
          <w:u w:val="single"/>
        </w:rPr>
        <w:t>150</w:t>
      </w:r>
    </w:p>
    <w:p w:rsidR="00D2510A" w:rsidRPr="005B09EE" w:rsidRDefault="00801CC8" w:rsidP="00D2510A">
      <w:pPr>
        <w:autoSpaceDE w:val="0"/>
        <w:autoSpaceDN w:val="0"/>
        <w:adjustRightInd w:val="0"/>
        <w:ind w:righ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  <w:proofErr w:type="gramStart"/>
      <w:r w:rsidR="00D2510A" w:rsidRPr="005B09EE">
        <w:rPr>
          <w:rFonts w:ascii="Times New Roman" w:hAnsi="Times New Roman"/>
          <w:sz w:val="26"/>
          <w:szCs w:val="26"/>
        </w:rPr>
        <w:t>с</w:t>
      </w:r>
      <w:proofErr w:type="gramEnd"/>
      <w:r w:rsidR="00D2510A" w:rsidRPr="005B09EE">
        <w:rPr>
          <w:rFonts w:ascii="Times New Roman" w:hAnsi="Times New Roman"/>
          <w:sz w:val="26"/>
          <w:szCs w:val="26"/>
        </w:rPr>
        <w:t>. Елизаветовка</w:t>
      </w:r>
    </w:p>
    <w:p w:rsidR="00263618" w:rsidRPr="0086065C" w:rsidRDefault="00263618" w:rsidP="006A0E1D">
      <w:pPr>
        <w:tabs>
          <w:tab w:val="right" w:pos="9900"/>
        </w:tabs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AA14CE">
      <w:pPr>
        <w:tabs>
          <w:tab w:val="right" w:pos="9900"/>
        </w:tabs>
        <w:ind w:left="907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AA14CE">
      <w:pPr>
        <w:tabs>
          <w:tab w:val="right" w:pos="10206"/>
        </w:tabs>
        <w:ind w:left="907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AA14CE">
      <w:pPr>
        <w:tabs>
          <w:tab w:val="right" w:pos="10206"/>
        </w:tabs>
        <w:ind w:left="907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63618" w:rsidRPr="00FF186A" w:rsidRDefault="00263618" w:rsidP="00AA14CE">
      <w:pPr>
        <w:tabs>
          <w:tab w:val="right" w:pos="10206"/>
        </w:tabs>
        <w:ind w:left="907"/>
        <w:rPr>
          <w:rFonts w:ascii="Times New Roman" w:hAnsi="Times New Roman" w:cs="Times New Roman"/>
          <w:sz w:val="26"/>
          <w:szCs w:val="26"/>
        </w:rPr>
      </w:pPr>
      <w:r w:rsidRPr="00FF186A">
        <w:rPr>
          <w:rFonts w:ascii="Times New Roman" w:hAnsi="Times New Roman" w:cs="Times New Roman"/>
          <w:sz w:val="26"/>
          <w:szCs w:val="26"/>
        </w:rPr>
        <w:t xml:space="preserve">«Прекращение права постоянного (бессрочного) </w:t>
      </w:r>
    </w:p>
    <w:p w:rsidR="00263618" w:rsidRPr="00FF186A" w:rsidRDefault="00263618" w:rsidP="00AA14CE">
      <w:pPr>
        <w:tabs>
          <w:tab w:val="right" w:pos="10206"/>
        </w:tabs>
        <w:ind w:left="907"/>
        <w:rPr>
          <w:rFonts w:ascii="Times New Roman" w:hAnsi="Times New Roman" w:cs="Times New Roman"/>
          <w:sz w:val="26"/>
          <w:szCs w:val="26"/>
        </w:rPr>
      </w:pPr>
      <w:r w:rsidRPr="00FF186A">
        <w:rPr>
          <w:rFonts w:ascii="Times New Roman" w:hAnsi="Times New Roman" w:cs="Times New Roman"/>
          <w:sz w:val="26"/>
          <w:szCs w:val="26"/>
        </w:rPr>
        <w:t>пользования земельными участками, находящимися</w:t>
      </w:r>
    </w:p>
    <w:p w:rsidR="00A33A56" w:rsidRPr="00FF186A" w:rsidRDefault="00263618" w:rsidP="00AA14CE">
      <w:pPr>
        <w:tabs>
          <w:tab w:val="right" w:pos="10206"/>
        </w:tabs>
        <w:ind w:left="907"/>
        <w:rPr>
          <w:rFonts w:ascii="Times New Roman" w:hAnsi="Times New Roman" w:cs="Times New Roman"/>
          <w:sz w:val="26"/>
          <w:szCs w:val="26"/>
        </w:rPr>
      </w:pPr>
      <w:r w:rsidRPr="00FF186A">
        <w:rPr>
          <w:rFonts w:ascii="Times New Roman" w:hAnsi="Times New Roman" w:cs="Times New Roman"/>
          <w:sz w:val="26"/>
          <w:szCs w:val="26"/>
        </w:rPr>
        <w:t>в муниципальной собственности</w:t>
      </w:r>
      <w:r w:rsidR="00A33A56" w:rsidRPr="00FF186A">
        <w:rPr>
          <w:rFonts w:ascii="Times New Roman" w:hAnsi="Times New Roman" w:cs="Times New Roman"/>
          <w:sz w:val="26"/>
          <w:szCs w:val="26"/>
        </w:rPr>
        <w:t xml:space="preserve"> или  </w:t>
      </w:r>
      <w:proofErr w:type="gramStart"/>
      <w:r w:rsidR="00A33A56" w:rsidRPr="00FF186A">
        <w:rPr>
          <w:rFonts w:ascii="Times New Roman" w:hAnsi="Times New Roman" w:cs="Times New Roman"/>
          <w:sz w:val="26"/>
          <w:szCs w:val="26"/>
        </w:rPr>
        <w:t>государственная</w:t>
      </w:r>
      <w:proofErr w:type="gramEnd"/>
    </w:p>
    <w:p w:rsidR="00263618" w:rsidRPr="00A33A56" w:rsidRDefault="00A33A56" w:rsidP="00AA14CE">
      <w:pPr>
        <w:tabs>
          <w:tab w:val="right" w:pos="10206"/>
        </w:tabs>
        <w:ind w:left="907"/>
        <w:rPr>
          <w:rFonts w:ascii="Times New Roman" w:hAnsi="Times New Roman" w:cs="Times New Roman"/>
          <w:sz w:val="26"/>
          <w:szCs w:val="26"/>
        </w:rPr>
      </w:pPr>
      <w:r w:rsidRPr="00FF186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F186A">
        <w:rPr>
          <w:rFonts w:ascii="Times New Roman" w:hAnsi="Times New Roman" w:cs="Times New Roman"/>
          <w:sz w:val="26"/>
          <w:szCs w:val="26"/>
        </w:rPr>
        <w:t>собственность</w:t>
      </w:r>
      <w:proofErr w:type="gramEnd"/>
      <w:r w:rsidRPr="00FF186A">
        <w:rPr>
          <w:rFonts w:ascii="Times New Roman" w:hAnsi="Times New Roman" w:cs="Times New Roman"/>
          <w:sz w:val="26"/>
          <w:szCs w:val="26"/>
        </w:rPr>
        <w:t xml:space="preserve"> на которые не разграничена</w:t>
      </w:r>
      <w:r w:rsidR="00263618" w:rsidRPr="00FF186A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AA14CE">
      <w:pPr>
        <w:tabs>
          <w:tab w:val="right" w:pos="10206"/>
        </w:tabs>
        <w:ind w:left="90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57AA8" w:rsidRDefault="00957AA8" w:rsidP="00AA14CE">
      <w:pPr>
        <w:pStyle w:val="ac"/>
        <w:tabs>
          <w:tab w:val="right" w:pos="9900"/>
        </w:tabs>
        <w:ind w:left="907" w:firstLine="720"/>
        <w:jc w:val="both"/>
        <w:rPr>
          <w:sz w:val="26"/>
          <w:szCs w:val="26"/>
        </w:rPr>
      </w:pPr>
    </w:p>
    <w:p w:rsidR="006A0E1D" w:rsidRPr="0086065C" w:rsidRDefault="006A0E1D" w:rsidP="006A0E1D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D2510A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proofErr w:type="spellStart"/>
      <w:r w:rsidR="00D2510A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6A0E1D" w:rsidRPr="0086065C" w:rsidRDefault="006A0E1D" w:rsidP="006A0E1D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6A0E1D" w:rsidRDefault="006A0E1D" w:rsidP="006A0E1D">
      <w:pPr>
        <w:pStyle w:val="ac"/>
        <w:tabs>
          <w:tab w:val="right" w:pos="9900"/>
        </w:tabs>
        <w:ind w:left="0" w:firstLine="720"/>
        <w:jc w:val="center"/>
        <w:rPr>
          <w:sz w:val="26"/>
          <w:szCs w:val="26"/>
        </w:rPr>
      </w:pPr>
      <w:r w:rsidRPr="0025268D">
        <w:rPr>
          <w:sz w:val="26"/>
          <w:szCs w:val="26"/>
        </w:rPr>
        <w:t>ПОСТАНОВЛЯЕТ:</w:t>
      </w:r>
    </w:p>
    <w:p w:rsidR="006A0E1D" w:rsidRPr="0086065C" w:rsidRDefault="006A0E1D" w:rsidP="006A0E1D">
      <w:pPr>
        <w:pStyle w:val="ac"/>
        <w:tabs>
          <w:tab w:val="right" w:pos="9900"/>
        </w:tabs>
        <w:ind w:left="0" w:firstLine="720"/>
        <w:jc w:val="center"/>
        <w:rPr>
          <w:sz w:val="26"/>
          <w:szCs w:val="26"/>
        </w:rPr>
      </w:pPr>
    </w:p>
    <w:p w:rsidR="00263618" w:rsidRPr="006A0E1D" w:rsidRDefault="006A0E1D" w:rsidP="006A0E1D">
      <w:pPr>
        <w:tabs>
          <w:tab w:val="right" w:pos="10206"/>
        </w:tabs>
        <w:ind w:left="907" w:firstLine="79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E1D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технологическую схему предоставления муниципальной услуги</w:t>
      </w:r>
      <w:r w:rsidR="00263618" w:rsidRPr="006A0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«Прекращение права постоянного (бессрочного) пользования земельными участками, находящимися в муниципальной собственности</w:t>
      </w:r>
      <w:r w:rsidR="00A33A56" w:rsidRPr="006A0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 государственная собственность на которые не разграничена</w:t>
      </w:r>
      <w:r w:rsidR="00263618" w:rsidRPr="006A0E1D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согласно приложению.</w:t>
      </w:r>
    </w:p>
    <w:p w:rsidR="006A0E1D" w:rsidRDefault="006A0E1D" w:rsidP="006A0E1D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2. </w:t>
      </w:r>
      <w:r>
        <w:rPr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</w:t>
      </w:r>
      <w:r>
        <w:rPr>
          <w:sz w:val="26"/>
          <w:szCs w:val="26"/>
        </w:rPr>
        <w:t xml:space="preserve"> </w:t>
      </w:r>
      <w:proofErr w:type="spellStart"/>
      <w:r w:rsidR="00D2510A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 </w:t>
      </w:r>
      <w:r>
        <w:rPr>
          <w:color w:val="000000"/>
          <w:sz w:val="26"/>
          <w:szCs w:val="26"/>
        </w:rPr>
        <w:t xml:space="preserve">Павловского  муниципального района Воронежской области  и  разместить  на  официальном  сайте  </w:t>
      </w:r>
      <w:proofErr w:type="spellStart"/>
      <w:r w:rsidR="00D2510A">
        <w:rPr>
          <w:color w:val="000000"/>
          <w:sz w:val="26"/>
          <w:szCs w:val="26"/>
        </w:rPr>
        <w:t>Елизаветовского</w:t>
      </w:r>
      <w:proofErr w:type="spellEnd"/>
      <w:r>
        <w:rPr>
          <w:color w:val="000000"/>
          <w:sz w:val="26"/>
          <w:szCs w:val="26"/>
        </w:rPr>
        <w:t xml:space="preserve"> сельского  поселения  в  сети  Интернет</w:t>
      </w:r>
      <w:r w:rsidRPr="0025268D">
        <w:rPr>
          <w:sz w:val="26"/>
          <w:szCs w:val="26"/>
        </w:rPr>
        <w:t>.</w:t>
      </w:r>
    </w:p>
    <w:p w:rsidR="006A0E1D" w:rsidRDefault="006A0E1D" w:rsidP="006A0E1D">
      <w:pPr>
        <w:pStyle w:val="ac"/>
        <w:tabs>
          <w:tab w:val="right" w:pos="9900"/>
        </w:tabs>
        <w:ind w:left="993"/>
        <w:rPr>
          <w:sz w:val="26"/>
          <w:szCs w:val="26"/>
        </w:rPr>
      </w:pPr>
    </w:p>
    <w:p w:rsidR="006A0E1D" w:rsidRPr="0086065C" w:rsidRDefault="006A0E1D" w:rsidP="006A0E1D">
      <w:pPr>
        <w:pStyle w:val="ac"/>
        <w:tabs>
          <w:tab w:val="right" w:pos="9900"/>
        </w:tabs>
        <w:ind w:left="993"/>
        <w:rPr>
          <w:sz w:val="26"/>
          <w:szCs w:val="26"/>
        </w:rPr>
      </w:pPr>
    </w:p>
    <w:p w:rsidR="006A0E1D" w:rsidRPr="0025268D" w:rsidRDefault="006A0E1D" w:rsidP="006A0E1D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proofErr w:type="spellStart"/>
      <w:r w:rsidR="00D2510A">
        <w:rPr>
          <w:sz w:val="26"/>
          <w:szCs w:val="26"/>
        </w:rPr>
        <w:t>Елизаветовского</w:t>
      </w:r>
      <w:proofErr w:type="spellEnd"/>
      <w:r w:rsidRPr="0025268D">
        <w:rPr>
          <w:sz w:val="26"/>
          <w:szCs w:val="26"/>
        </w:rPr>
        <w:t xml:space="preserve"> сельского поселения</w:t>
      </w:r>
    </w:p>
    <w:p w:rsidR="006A0E1D" w:rsidRPr="0025268D" w:rsidRDefault="006A0E1D" w:rsidP="006A0E1D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0B351D" w:rsidRPr="000B351D" w:rsidRDefault="006A0E1D" w:rsidP="006A0E1D">
      <w:pPr>
        <w:ind w:left="99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="00D2510A">
        <w:rPr>
          <w:sz w:val="26"/>
          <w:szCs w:val="26"/>
        </w:rPr>
        <w:t xml:space="preserve">                   </w:t>
      </w:r>
      <w:proofErr w:type="spellStart"/>
      <w:r w:rsidR="00D2510A" w:rsidRPr="00D2510A">
        <w:rPr>
          <w:rFonts w:ascii="Times New Roman" w:hAnsi="Times New Roman" w:cs="Times New Roman"/>
          <w:sz w:val="26"/>
          <w:szCs w:val="26"/>
        </w:rPr>
        <w:t>С.А.Шиндин</w:t>
      </w:r>
      <w:proofErr w:type="spellEnd"/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263618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263618">
      <w:pPr>
        <w:ind w:left="9000"/>
        <w:rPr>
          <w:rFonts w:ascii="Times New Roman" w:hAnsi="Times New Roman" w:cs="Times New Roman"/>
          <w:sz w:val="26"/>
          <w:szCs w:val="26"/>
        </w:rPr>
        <w:sectPr w:rsidR="00263618" w:rsidSect="00AA14CE">
          <w:pgSz w:w="11906" w:h="16838"/>
          <w:pgMar w:top="1134" w:right="851" w:bottom="709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2A1377" w:rsidRPr="00CF5025" w:rsidRDefault="002A1377" w:rsidP="002A1377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lastRenderedPageBreak/>
        <w:t xml:space="preserve">Приложение </w:t>
      </w:r>
    </w:p>
    <w:p w:rsidR="002A1377" w:rsidRDefault="002A1377" w:rsidP="002A1377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  <w:r w:rsidRPr="00CF5025">
        <w:rPr>
          <w:rFonts w:ascii="Times New Roman" w:hAnsi="Times New Roman" w:cs="Times New Roman"/>
        </w:rPr>
        <w:t xml:space="preserve"> администрации </w:t>
      </w:r>
    </w:p>
    <w:p w:rsidR="002A1377" w:rsidRPr="00CF5025" w:rsidRDefault="00D2510A" w:rsidP="002A1377">
      <w:pPr>
        <w:ind w:left="900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Елизаветовского</w:t>
      </w:r>
      <w:proofErr w:type="spellEnd"/>
      <w:r w:rsidR="002A1377" w:rsidRPr="00CF5025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2A1377" w:rsidP="002A1377">
      <w:pPr>
        <w:ind w:left="9000"/>
        <w:rPr>
          <w:rFonts w:ascii="Times New Roman" w:hAnsi="Times New Roman" w:cs="Times New Roman"/>
          <w:sz w:val="26"/>
          <w:szCs w:val="26"/>
        </w:rPr>
      </w:pPr>
      <w:r w:rsidRPr="00CF5025">
        <w:rPr>
          <w:rFonts w:ascii="Times New Roman" w:hAnsi="Times New Roman" w:cs="Times New Roman"/>
        </w:rPr>
        <w:t xml:space="preserve">от </w:t>
      </w:r>
      <w:r w:rsidR="00801CC8">
        <w:rPr>
          <w:rFonts w:ascii="Times New Roman" w:hAnsi="Times New Roman" w:cs="Times New Roman"/>
        </w:rPr>
        <w:t>13.1</w:t>
      </w:r>
      <w:bookmarkStart w:id="0" w:name="_GoBack"/>
      <w:bookmarkEnd w:id="0"/>
      <w:r>
        <w:rPr>
          <w:rFonts w:ascii="Times New Roman" w:hAnsi="Times New Roman" w:cs="Times New Roman"/>
        </w:rPr>
        <w:t>0.2016</w:t>
      </w:r>
      <w:r w:rsidRPr="00CF5025">
        <w:rPr>
          <w:rFonts w:ascii="Times New Roman" w:hAnsi="Times New Roman" w:cs="Times New Roman"/>
        </w:rPr>
        <w:t xml:space="preserve">г. № </w:t>
      </w:r>
      <w:r w:rsidR="00801CC8">
        <w:rPr>
          <w:rFonts w:ascii="Times New Roman" w:hAnsi="Times New Roman" w:cs="Times New Roman"/>
        </w:rPr>
        <w:t>150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303CE6" w:rsidRDefault="00303CE6" w:rsidP="00303CE6">
      <w:pPr>
        <w:jc w:val="center"/>
        <w:rPr>
          <w:rFonts w:ascii="Times New Roman" w:hAnsi="Times New Roman" w:cs="Times New Roman"/>
        </w:rPr>
      </w:pPr>
      <w:r w:rsidRPr="00303CE6">
        <w:rPr>
          <w:rFonts w:ascii="Times New Roman" w:hAnsi="Times New Roman" w:cs="Times New Roman"/>
        </w:rPr>
        <w:t>«</w:t>
      </w:r>
      <w:r w:rsidR="00F61C26" w:rsidRPr="002A1377">
        <w:rPr>
          <w:rFonts w:ascii="Times New Roman" w:hAnsi="Times New Roman" w:cs="Times New Roman"/>
          <w:b/>
        </w:rPr>
        <w:t>Прекращение права постоянного (бессрочного) пользования земельными участками, находящимися в муниципальной собственности</w:t>
      </w:r>
      <w:r w:rsidRPr="00303CE6">
        <w:rPr>
          <w:rFonts w:ascii="Times New Roman" w:hAnsi="Times New Roman" w:cs="Times New Roman"/>
        </w:rPr>
        <w:t>»</w:t>
      </w:r>
    </w:p>
    <w:p w:rsidR="00D943F3" w:rsidRPr="008D1DC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75"/>
        <w:gridCol w:w="10453"/>
      </w:tblGrid>
      <w:tr w:rsidR="002A1377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2A1377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2A1377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2510A">
              <w:rPr>
                <w:rFonts w:ascii="Times New Roman" w:hAnsi="Times New Roman" w:cs="Times New Roman"/>
                <w:sz w:val="22"/>
                <w:szCs w:val="22"/>
              </w:rPr>
              <w:t>Елизаветовского</w:t>
            </w:r>
            <w:proofErr w:type="spellEnd"/>
            <w:r w:rsidRPr="00A33A5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2A1377" w:rsidRPr="008D1DCE" w:rsidTr="0071328C">
        <w:trPr>
          <w:trHeight w:hRule="exact" w:val="5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6" w:rsidRPr="009E0238" w:rsidRDefault="00A33A56" w:rsidP="00F6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3A56">
              <w:rPr>
                <w:rFonts w:ascii="Times New Roman" w:hAnsi="Times New Roman" w:cs="Times New Roman"/>
              </w:rPr>
              <w:t>3640100010000</w:t>
            </w:r>
            <w:r w:rsidR="00D2510A">
              <w:rPr>
                <w:rFonts w:ascii="Times New Roman" w:hAnsi="Times New Roman" w:cs="Times New Roman"/>
              </w:rPr>
              <w:t>_______</w:t>
            </w:r>
          </w:p>
          <w:p w:rsidR="00D943F3" w:rsidRPr="008D1DCE" w:rsidRDefault="00D943F3" w:rsidP="00A2749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1377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F61C26" w:rsidP="002A1377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 xml:space="preserve"> или государственная собственность на которые не разграничена</w:t>
            </w:r>
          </w:p>
        </w:tc>
      </w:tr>
      <w:tr w:rsidR="002A1377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2A1377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2A1377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proofErr w:type="spellStart"/>
            <w:r w:rsidR="00D2510A">
              <w:rPr>
                <w:rFonts w:ascii="Times New Roman" w:hAnsi="Times New Roman" w:cs="Times New Roman"/>
                <w:sz w:val="22"/>
                <w:szCs w:val="22"/>
              </w:rPr>
              <w:t>Елизаветовского</w:t>
            </w:r>
            <w:proofErr w:type="spellEnd"/>
            <w:r w:rsidR="009E0238" w:rsidRPr="00A33A5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A33A5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D2510A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9E0238" w:rsidRPr="00A33A5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9E0238" w:rsidRPr="00A33A56">
              <w:rPr>
                <w:rFonts w:ascii="Times New Roman" w:hAnsi="Times New Roman" w:cs="Times New Roman"/>
                <w:sz w:val="22"/>
                <w:szCs w:val="22"/>
              </w:rPr>
              <w:t>.2015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A33A56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D2510A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2510A">
              <w:rPr>
                <w:rFonts w:ascii="Times New Roman" w:hAnsi="Times New Roman" w:cs="Times New Roman"/>
                <w:sz w:val="22"/>
                <w:szCs w:val="22"/>
              </w:rPr>
              <w:t>(ред. от 01</w:t>
            </w:r>
            <w:r w:rsidR="00FF186A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F186A">
              <w:rPr>
                <w:rFonts w:ascii="Times New Roman" w:hAnsi="Times New Roman" w:cs="Times New Roman"/>
                <w:sz w:val="22"/>
                <w:szCs w:val="22"/>
              </w:rPr>
              <w:t>.2016г. №</w:t>
            </w:r>
            <w:r w:rsidR="00D2510A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  <w:r w:rsidR="00FF186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9E0238"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F61C26" w:rsidRPr="00A33A56">
              <w:rPr>
                <w:rFonts w:ascii="Times New Roman" w:hAnsi="Times New Roman" w:cs="Times New Roman"/>
                <w:sz w:val="22"/>
                <w:szCs w:val="22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  <w:r w:rsidR="00A33A56" w:rsidRPr="00A33A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3A56" w:rsidRPr="00A33A56">
              <w:rPr>
                <w:rFonts w:ascii="Times New Roman" w:hAnsi="Times New Roman" w:cs="Times New Roman"/>
              </w:rPr>
              <w:t>или  государственная собственность на которые не разграничена</w:t>
            </w:r>
            <w:r w:rsidRPr="00A33A56">
              <w:rPr>
                <w:rFonts w:ascii="Times New Roman" w:hAnsi="Times New Roman" w:cs="Times New Roman"/>
              </w:rPr>
              <w:t>»</w:t>
            </w:r>
            <w:r w:rsidR="00A33A56" w:rsidRPr="00A33A56">
              <w:rPr>
                <w:rFonts w:ascii="Times New Roman" w:hAnsi="Times New Roman" w:cs="Times New Roman"/>
              </w:rPr>
              <w:t>»</w:t>
            </w:r>
          </w:p>
        </w:tc>
      </w:tr>
      <w:tr w:rsidR="002A1377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7B11D7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61C26" w:rsidRPr="00AC7AF5">
              <w:rPr>
                <w:rFonts w:ascii="Times New Roman" w:hAnsi="Times New Roman" w:cs="Times New Roman"/>
                <w:sz w:val="22"/>
                <w:szCs w:val="22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  <w:r w:rsidR="002A7F8F"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A1377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lastRenderedPageBreak/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9D5170">
        <w:trPr>
          <w:cantSplit/>
          <w:trHeight w:hRule="exact" w:val="3704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Прекращение права постоянного (бессрочного) пользования земельными участками, находящимися в </w:t>
            </w:r>
            <w:proofErr w:type="spellStart"/>
            <w:proofErr w:type="gramStart"/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 w:rsidR="000F00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proofErr w:type="gramEnd"/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6E717A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дня поступления заявления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6E717A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дня поступления заявления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66" w:rsidRPr="00B53266" w:rsidRDefault="00FF5644" w:rsidP="000F0018">
            <w:pPr>
              <w:tabs>
                <w:tab w:val="num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-З</w:t>
            </w:r>
            <w:r w:rsidR="002A7F8F" w:rsidRPr="002A7F8F">
              <w:rPr>
                <w:rFonts w:ascii="Times New Roman" w:hAnsi="Times New Roman" w:cs="Times New Roman"/>
                <w:sz w:val="18"/>
                <w:szCs w:val="18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</w:t>
            </w:r>
            <w:r w:rsidR="00B53266" w:rsidRPr="00B5326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35D0F" w:rsidRPr="008E1965" w:rsidRDefault="00B53266" w:rsidP="000F001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53266">
              <w:rPr>
                <w:rFonts w:ascii="Times New Roman" w:hAnsi="Times New Roman" w:cs="Times New Roman"/>
                <w:sz w:val="18"/>
                <w:szCs w:val="18"/>
              </w:rPr>
              <w:t>- подано в иной уполномоченный орган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5170" w:rsidRPr="009D5170" w:rsidRDefault="00FF5644" w:rsidP="000F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-Н</w:t>
            </w:r>
            <w:r w:rsidR="009D5170" w:rsidRPr="009D5170">
              <w:rPr>
                <w:rFonts w:ascii="Times New Roman" w:hAnsi="Times New Roman" w:cs="Times New Roman"/>
                <w:sz w:val="18"/>
                <w:szCs w:val="18"/>
              </w:rPr>
              <w:t>аличие противоречий между заявленными и уже зарегистрированными правами.</w:t>
            </w:r>
          </w:p>
          <w:p w:rsidR="009D5170" w:rsidRPr="009D5170" w:rsidRDefault="009D5170" w:rsidP="000F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-о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>рган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предоставляющий услугу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 xml:space="preserve"> не является уполномоченным органом по принятию решений по прекращению права пожизненного наследуемого владения земельными участками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указанными в заявлении.</w:t>
            </w:r>
          </w:p>
          <w:p w:rsidR="002269C9" w:rsidRPr="008E1965" w:rsidRDefault="002269C9" w:rsidP="002A7F8F">
            <w:pPr>
              <w:pStyle w:val="ConsPlusNormal"/>
              <w:ind w:hanging="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0E69F5">
        <w:trPr>
          <w:trHeight w:hRule="exact" w:val="16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FA08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D943F3" w:rsidRPr="00DB72B4" w:rsidRDefault="00FF5644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 на момент подачи заявления;</w:t>
            </w:r>
          </w:p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  <w:tr w:rsidR="00D943F3" w:rsidRPr="008D1DCE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FA08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221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441"/>
        <w:gridCol w:w="1973"/>
        <w:gridCol w:w="5271"/>
      </w:tblGrid>
      <w:tr w:rsidR="00D943F3" w:rsidRPr="008D1DCE" w:rsidTr="00F07879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F07879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F07879">
        <w:trPr>
          <w:trHeight w:hRule="exact" w:val="538"/>
        </w:trPr>
        <w:tc>
          <w:tcPr>
            <w:tcW w:w="15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F07879">
        <w:trPr>
          <w:trHeight w:hRule="exact" w:val="19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972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D97248" w:rsidP="00D972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 о прекращении права постоянного (бессрочного) пользования земельными участками, находящимися в муниципальной собственности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98767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1 экз. Оригинал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подтверждаются подписью лица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F07879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D972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7879" w:rsidRPr="00F07879" w:rsidRDefault="00AB1FBC" w:rsidP="00F07879">
            <w:pPr>
              <w:pStyle w:val="ac"/>
              <w:numPr>
                <w:ilvl w:val="0"/>
                <w:numId w:val="16"/>
              </w:numPr>
              <w:tabs>
                <w:tab w:val="left" w:pos="1874"/>
              </w:tabs>
              <w:ind w:left="456" w:right="-7513"/>
              <w:rPr>
                <w:sz w:val="18"/>
                <w:szCs w:val="18"/>
              </w:rPr>
            </w:pPr>
            <w:r w:rsidRPr="00F07879">
              <w:rPr>
                <w:sz w:val="18"/>
                <w:szCs w:val="18"/>
              </w:rPr>
              <w:t xml:space="preserve">Экз. </w:t>
            </w:r>
            <w:r w:rsidR="00F07879" w:rsidRPr="00F07879">
              <w:rPr>
                <w:sz w:val="18"/>
                <w:szCs w:val="18"/>
              </w:rPr>
              <w:t>п</w:t>
            </w:r>
            <w:r w:rsidRPr="00F07879">
              <w:rPr>
                <w:sz w:val="18"/>
                <w:szCs w:val="18"/>
              </w:rPr>
              <w:t xml:space="preserve">одлинник </w:t>
            </w:r>
            <w:r w:rsidR="00F07879" w:rsidRPr="00F07879">
              <w:rPr>
                <w:sz w:val="18"/>
                <w:szCs w:val="18"/>
              </w:rPr>
              <w:t>или копия</w:t>
            </w:r>
          </w:p>
          <w:p w:rsidR="00F07879" w:rsidRDefault="00F07879" w:rsidP="00F07879">
            <w:pPr>
              <w:pStyle w:val="ac"/>
              <w:tabs>
                <w:tab w:val="left" w:pos="1874"/>
              </w:tabs>
              <w:ind w:left="456" w:right="-7513" w:hanging="360"/>
              <w:rPr>
                <w:sz w:val="18"/>
                <w:szCs w:val="18"/>
              </w:rPr>
            </w:pPr>
            <w:r w:rsidRPr="00F07879">
              <w:rPr>
                <w:sz w:val="18"/>
                <w:szCs w:val="18"/>
              </w:rPr>
              <w:t xml:space="preserve"> </w:t>
            </w:r>
            <w:proofErr w:type="gramStart"/>
            <w:r w:rsidRPr="00F07879">
              <w:rPr>
                <w:sz w:val="18"/>
                <w:szCs w:val="18"/>
              </w:rPr>
              <w:t>заверенная</w:t>
            </w:r>
            <w:proofErr w:type="gramEnd"/>
            <w:r w:rsidRPr="00F07879">
              <w:rPr>
                <w:sz w:val="18"/>
                <w:szCs w:val="18"/>
              </w:rPr>
              <w:t xml:space="preserve"> в </w:t>
            </w:r>
            <w:r w:rsidRPr="001B5134">
              <w:rPr>
                <w:sz w:val="18"/>
                <w:szCs w:val="18"/>
              </w:rPr>
              <w:t>установленном</w:t>
            </w:r>
            <w:r>
              <w:rPr>
                <w:sz w:val="18"/>
                <w:szCs w:val="18"/>
              </w:rPr>
              <w:t xml:space="preserve"> </w:t>
            </w:r>
          </w:p>
          <w:p w:rsidR="00AB1FBC" w:rsidRPr="00F07879" w:rsidRDefault="00F07879" w:rsidP="00F07879">
            <w:pPr>
              <w:pStyle w:val="ac"/>
              <w:tabs>
                <w:tab w:val="left" w:pos="1874"/>
              </w:tabs>
              <w:ind w:left="456" w:right="-7513" w:hanging="36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порядке</w:t>
            </w:r>
            <w:proofErr w:type="gramEnd"/>
            <w:r w:rsidRPr="00AB1FBC">
              <w:rPr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F07879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F07879">
        <w:trPr>
          <w:trHeight w:hRule="exact" w:val="28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957AA8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01110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7718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FA08B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718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71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Экз.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F07879">
        <w:trPr>
          <w:trHeight w:hRule="exact" w:val="367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701045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01045">
              <w:rPr>
                <w:rFonts w:ascii="Times New Roman" w:hAnsi="Times New Roman" w:cs="Times New Roman"/>
                <w:sz w:val="18"/>
                <w:szCs w:val="18"/>
              </w:rPr>
              <w:t>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701045" w:rsidP="0070104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01045">
              <w:rPr>
                <w:rFonts w:ascii="Times New Roman" w:hAnsi="Times New Roman" w:cs="Times New Roman"/>
                <w:sz w:val="18"/>
                <w:szCs w:val="18"/>
              </w:rPr>
              <w:t>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7879" w:rsidRDefault="002E220C" w:rsidP="00F0787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01045">
              <w:rPr>
                <w:rFonts w:ascii="Times New Roman" w:hAnsi="Times New Roman" w:cs="Times New Roman"/>
                <w:sz w:val="18"/>
                <w:szCs w:val="18"/>
              </w:rPr>
              <w:t>одлинник или 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 xml:space="preserve">,      </w:t>
            </w:r>
          </w:p>
          <w:p w:rsidR="00F07879" w:rsidRDefault="00F07879" w:rsidP="00F0787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аверенная</w:t>
            </w:r>
            <w:proofErr w:type="gramEnd"/>
            <w:r w:rsidR="00D97248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="002E220C"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 w:rsidR="002E22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1110E" w:rsidRPr="0086774C" w:rsidRDefault="002E220C" w:rsidP="00F0787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Default="00701045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обращении с заявлением:</w:t>
            </w:r>
          </w:p>
          <w:p w:rsidR="0001110E" w:rsidRDefault="00701045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 органа государственной власти или органа местного самоуправления;</w:t>
            </w:r>
          </w:p>
          <w:p w:rsidR="00701045" w:rsidRDefault="00701045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государственного или муниципального учреждения (бюджетного, казенного, автономного);</w:t>
            </w:r>
          </w:p>
          <w:p w:rsidR="00701045" w:rsidRDefault="00701045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-казенного предприятия;</w:t>
            </w:r>
          </w:p>
          <w:p w:rsidR="00701045" w:rsidRDefault="004752D4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-ц</w:t>
            </w:r>
            <w:r w:rsidR="00701045">
              <w:rPr>
                <w:rFonts w:ascii="Times New Roman" w:hAnsi="Times New Roman" w:cs="Times New Roman"/>
                <w:sz w:val="18"/>
                <w:szCs w:val="18"/>
              </w:rPr>
              <w:t>ентра исторического наследия президентов РФ, прекративших исполнение своих полномочий.</w:t>
            </w:r>
          </w:p>
          <w:p w:rsidR="00701045" w:rsidRPr="002E220C" w:rsidRDefault="0070104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2E220C" w:rsidRPr="008D1DCE" w:rsidTr="00F07879">
        <w:trPr>
          <w:trHeight w:hRule="exact" w:val="27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335939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>Документы, удостоверяющие права на землю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Pr="002E220C" w:rsidRDefault="00C67CF5" w:rsidP="00083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Свидетельство о праве постоянного (бессрочного) пользования</w:t>
            </w:r>
            <w:r w:rsidR="008476E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, в случае его отсутствия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8476E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решение исполнительного органа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о предоставлении участка на праве постоянного бессрочного пользования</w:t>
            </w:r>
            <w:r w:rsidR="007718E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2E220C" w:rsidRPr="0001110E" w:rsidRDefault="002E220C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5939" w:rsidRDefault="002E220C" w:rsidP="002E220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>Экз</w:t>
            </w:r>
            <w:r w:rsidR="000835F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>одл</w:t>
            </w:r>
            <w:r w:rsidR="008260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>нник или</w:t>
            </w:r>
            <w:r w:rsidR="000835F3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97248" w:rsidRDefault="002E220C" w:rsidP="00D97248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</w:p>
          <w:p w:rsidR="002E220C" w:rsidRPr="001B5134" w:rsidRDefault="002E220C" w:rsidP="00D97248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335939" w:rsidP="0035622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 xml:space="preserve"> случае, если они не находятся в распоряжении органов государственной власти, органов местного самоуправления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>либо подведомственных государственным органам или органам местного самоуправления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>организациях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2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026AE" w:rsidRPr="008D1DCE" w:rsidTr="00A703A2">
        <w:trPr>
          <w:trHeight w:hRule="exact" w:val="15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46666" w:rsidRDefault="003026AE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Кадастровый паспорт земельного участка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46666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3026AE" w:rsidRPr="00E46666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3026AE" w:rsidRPr="00E46666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3026AE" w:rsidRPr="00E46666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лощадь;</w:t>
            </w:r>
          </w:p>
          <w:p w:rsidR="003026AE" w:rsidRPr="00E46666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A703A2" w:rsidP="002A13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D2510A">
              <w:rPr>
                <w:rFonts w:ascii="Times New Roman" w:hAnsi="Times New Roman" w:cs="Times New Roman"/>
                <w:sz w:val="18"/>
                <w:szCs w:val="18"/>
              </w:rPr>
              <w:t>Елизаветовского</w:t>
            </w:r>
            <w:proofErr w:type="spellEnd"/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0A2623" w:rsidRDefault="006268A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 w:rsidR="00956A75"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еестра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0A2623" w:rsidRDefault="000A262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Default="000A2623" w:rsidP="00647C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день </w:t>
            </w:r>
            <w:r w:rsidR="00647CD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7CDE">
              <w:rPr>
                <w:rFonts w:ascii="Times New Roman" w:hAnsi="Times New Roman" w:cs="Times New Roman"/>
                <w:sz w:val="18"/>
                <w:szCs w:val="18"/>
              </w:rPr>
              <w:t>направление запроса;</w:t>
            </w:r>
          </w:p>
          <w:p w:rsidR="00647CDE" w:rsidRPr="000A2623" w:rsidRDefault="00647CDE" w:rsidP="00647C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26AE" w:rsidRPr="008D1DCE" w:rsidTr="009B0CA4">
        <w:trPr>
          <w:trHeight w:hRule="exact" w:val="308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9440D" w:rsidRDefault="00E9440D" w:rsidP="00A6289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(далее – ЕГРП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) о правах на земельный участок</w:t>
            </w: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 xml:space="preserve"> или уведомление об отсутствии в ЕГРП сведений о зарегистрированных правах на земельный участок.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34A" w:rsidRPr="009B0CA4" w:rsidRDefault="00FF5644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6C134A" w:rsidRPr="009B0CA4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026AE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2A137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D2510A">
              <w:rPr>
                <w:rFonts w:ascii="Times New Roman" w:hAnsi="Times New Roman" w:cs="Times New Roman"/>
                <w:sz w:val="18"/>
                <w:szCs w:val="18"/>
              </w:rPr>
              <w:t>Елизаветовского</w:t>
            </w:r>
            <w:proofErr w:type="spellEnd"/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6268A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 w:rsidR="00956A75"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еестра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6C134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4A" w:rsidRDefault="006C134A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026AE" w:rsidRPr="008D1DCE" w:rsidRDefault="006C134A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440D" w:rsidRPr="008D1DCE" w:rsidTr="00E9440D">
        <w:trPr>
          <w:trHeight w:hRule="exact" w:val="32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26710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E9440D" w:rsidRDefault="00E9440D" w:rsidP="00A6289D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(в случае, если заявитель является юридическим лицом) или  выписка из Единого государственного реестра индивидуальных предпринимателей (в случае, если заявитель является индивидуальным предпринимателем).</w:t>
            </w:r>
          </w:p>
          <w:p w:rsidR="00E9440D" w:rsidRPr="00E9440D" w:rsidRDefault="00E9440D" w:rsidP="009B0CA4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ИНН;</w:t>
            </w:r>
          </w:p>
          <w:p w:rsidR="00A6289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ОГРН;</w:t>
            </w:r>
          </w:p>
          <w:p w:rsidR="00A6289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юридический адрес;</w:t>
            </w:r>
          </w:p>
          <w:p w:rsidR="00A6289D" w:rsidRPr="009B0CA4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сведения о правоспособности.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3026AE" w:rsidRDefault="002A137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D2510A">
              <w:rPr>
                <w:rFonts w:ascii="Times New Roman" w:hAnsi="Times New Roman" w:cs="Times New Roman"/>
                <w:sz w:val="18"/>
                <w:szCs w:val="18"/>
              </w:rPr>
              <w:t>Елизаветовского</w:t>
            </w:r>
            <w:proofErr w:type="spellEnd"/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Default="00E9440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0A2623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Default="00E9440D" w:rsidP="00E944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E9440D" w:rsidRDefault="00E9440D" w:rsidP="00E944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712AE6">
        <w:trPr>
          <w:trHeight w:hRule="exact" w:val="2098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712AE6" w:rsidP="00812BB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12AE6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о  прекращении права постоянного (бессрочного) пользования земельным участком, находящимся в муниципальной собственности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712AE6">
        <w:trPr>
          <w:trHeight w:hRule="exact" w:val="1419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D943F3" w:rsidRPr="00D943F3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F0787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Отрицатель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F07879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proofErr w:type="spellStart"/>
            <w:r w:rsidR="00D251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Елизаветовского</w:t>
            </w:r>
            <w:proofErr w:type="spellEnd"/>
            <w:r w:rsidR="00D972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F078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в 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A417C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2A417C">
        <w:trPr>
          <w:trHeight w:hRule="exact" w:val="510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F117F3" w:rsidP="00F117F3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о прекращении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постоянного (бессрочного) пользования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участком, находящимся в муниципальной собственности или подготовка мотивированного отказа в предоставлении муниципальной услуги.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7F3" w:rsidRPr="00EA0A41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о прекращении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постоянного  (бессрочного) пользования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участком, находящимся в муниципальной собственности или подготовка мотивированного отказа в предоставлении муниципальной услуги</w:t>
            </w: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117F3" w:rsidRPr="00446C79" w:rsidRDefault="00F117F3" w:rsidP="00F117F3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 xml:space="preserve">- подписание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проекта постановления администрации о прекращении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постоянного (бессрочного) пользования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участком, находящимся в муниципальной собственности или подготовка мотивированного отказа в предоставлении муниципальной услуги;</w:t>
            </w:r>
          </w:p>
          <w:p w:rsidR="002A417C" w:rsidRDefault="00F117F3" w:rsidP="008B3F3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-р</w:t>
            </w: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>егистрация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о прекращении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постоянного (бессрочного) пользования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участком, находящимся в муниципальной собственности или мотивированного отказа в предоставлении муниципальной услуги</w:t>
            </w:r>
            <w:r w:rsidR="00FA08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EA0A41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7530FD">
        <w:trPr>
          <w:trHeight w:hRule="exact" w:val="398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30FD" w:rsidRPr="00DE3E5C" w:rsidRDefault="007530FD" w:rsidP="007530FD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(выдача) заявителю постановления администрации о прекращении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постоянного (бессрочного) пользования</w:t>
            </w: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участком, находящимся в муниципальной собственности или подготовка мотивированного отказа в предоставлении муниципальной услуги.</w:t>
            </w:r>
          </w:p>
          <w:p w:rsidR="00D943F3" w:rsidRPr="002A417C" w:rsidRDefault="00D943F3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FF186A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D2510A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573552" w:rsidRDefault="00FF5644" w:rsidP="00D2510A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57355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yelizavetovskoe</w:t>
              </w:r>
              <w:proofErr w:type="spellEnd"/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D2510A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32BB" w:rsidRPr="00573552" w:rsidRDefault="00FF5644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57355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yelizavetovskoe</w:t>
              </w:r>
              <w:proofErr w:type="spellEnd"/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D2510A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  <w:p w:rsidR="00D943F3" w:rsidRPr="00EC32BB" w:rsidRDefault="00EC32B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573552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573552" w:rsidRPr="00D2510A" w:rsidRDefault="00F07879" w:rsidP="00D2510A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10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1" w:history="1"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yelizavetovskoe</w:t>
              </w:r>
              <w:proofErr w:type="spellEnd"/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r w:rsidR="00573552" w:rsidRPr="00D2510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573552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573552" w:rsidRPr="00D2510A" w:rsidRDefault="00F07879" w:rsidP="00D2510A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10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2" w:history="1"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yelizavetovskoe</w:t>
              </w:r>
              <w:proofErr w:type="spellEnd"/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r w:rsidR="00573552" w:rsidRPr="00D2510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943F3" w:rsidRPr="00D2510A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D2510A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D2510A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D2510A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D2510A" w:rsidRDefault="00FF186A" w:rsidP="00A703A2">
      <w:pPr>
        <w:rPr>
          <w:rFonts w:ascii="Times New Roman" w:hAnsi="Times New Roman" w:cs="Times New Roman"/>
          <w:sz w:val="26"/>
          <w:szCs w:val="26"/>
        </w:rPr>
        <w:sectPr w:rsidR="00D943F3" w:rsidRPr="00D2510A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D2510A">
        <w:rPr>
          <w:rFonts w:ascii="Times New Roman" w:hAnsi="Times New Roman" w:cs="Times New Roman"/>
          <w:sz w:val="26"/>
          <w:szCs w:val="26"/>
        </w:rPr>
        <w:t xml:space="preserve"> </w:t>
      </w:r>
      <w:r w:rsidR="005C3012" w:rsidRPr="00D2510A">
        <w:rPr>
          <w:rFonts w:ascii="Times New Roman" w:hAnsi="Times New Roman" w:cs="Times New Roman"/>
          <w:sz w:val="26"/>
          <w:szCs w:val="26"/>
        </w:rPr>
        <w:tab/>
      </w:r>
      <w:r w:rsidR="005C3012" w:rsidRPr="00D2510A">
        <w:rPr>
          <w:rFonts w:ascii="Times New Roman" w:hAnsi="Times New Roman" w:cs="Times New Roman"/>
          <w:sz w:val="26"/>
          <w:szCs w:val="26"/>
        </w:rPr>
        <w:tab/>
      </w:r>
      <w:r w:rsidR="005C3012" w:rsidRPr="00D2510A">
        <w:rPr>
          <w:rFonts w:ascii="Times New Roman" w:hAnsi="Times New Roman" w:cs="Times New Roman"/>
          <w:sz w:val="26"/>
          <w:szCs w:val="26"/>
        </w:rPr>
        <w:tab/>
      </w:r>
      <w:r w:rsidR="005C3012" w:rsidRPr="00D2510A">
        <w:rPr>
          <w:rFonts w:ascii="Times New Roman" w:hAnsi="Times New Roman" w:cs="Times New Roman"/>
          <w:sz w:val="26"/>
          <w:szCs w:val="26"/>
        </w:rPr>
        <w:tab/>
      </w:r>
      <w:r w:rsidR="005C3012" w:rsidRPr="00D2510A">
        <w:rPr>
          <w:rFonts w:ascii="Times New Roman" w:hAnsi="Times New Roman" w:cs="Times New Roman"/>
          <w:sz w:val="26"/>
          <w:szCs w:val="26"/>
        </w:rPr>
        <w:tab/>
      </w:r>
      <w:r w:rsidR="005C3012" w:rsidRPr="00D2510A">
        <w:rPr>
          <w:rFonts w:ascii="Times New Roman" w:hAnsi="Times New Roman" w:cs="Times New Roman"/>
          <w:sz w:val="26"/>
          <w:szCs w:val="26"/>
        </w:rPr>
        <w:tab/>
      </w:r>
      <w:r w:rsidR="005C3012" w:rsidRPr="00D2510A">
        <w:rPr>
          <w:rFonts w:ascii="Times New Roman" w:hAnsi="Times New Roman" w:cs="Times New Roman"/>
          <w:sz w:val="26"/>
          <w:szCs w:val="26"/>
        </w:rPr>
        <w:tab/>
      </w:r>
      <w:r w:rsidR="005C3012" w:rsidRPr="00D2510A">
        <w:rPr>
          <w:rFonts w:ascii="Times New Roman" w:hAnsi="Times New Roman" w:cs="Times New Roman"/>
          <w:sz w:val="26"/>
          <w:szCs w:val="26"/>
        </w:rPr>
        <w:tab/>
      </w:r>
      <w:r w:rsidR="005C3012" w:rsidRPr="00D2510A">
        <w:rPr>
          <w:rFonts w:ascii="Times New Roman" w:hAnsi="Times New Roman" w:cs="Times New Roman"/>
          <w:sz w:val="26"/>
          <w:szCs w:val="26"/>
        </w:rPr>
        <w:tab/>
      </w:r>
      <w:r w:rsidR="005C3012" w:rsidRPr="00D2510A">
        <w:rPr>
          <w:rFonts w:ascii="Times New Roman" w:hAnsi="Times New Roman" w:cs="Times New Roman"/>
          <w:sz w:val="26"/>
          <w:szCs w:val="26"/>
        </w:rPr>
        <w:tab/>
      </w:r>
      <w:r w:rsidR="005C3012" w:rsidRPr="00D2510A">
        <w:rPr>
          <w:rFonts w:ascii="Times New Roman" w:hAnsi="Times New Roman" w:cs="Times New Roman"/>
          <w:sz w:val="26"/>
          <w:szCs w:val="26"/>
        </w:rPr>
        <w:tab/>
      </w:r>
      <w:r w:rsidR="005C3012" w:rsidRPr="00D2510A">
        <w:rPr>
          <w:rFonts w:ascii="Times New Roman" w:hAnsi="Times New Roman" w:cs="Times New Roman"/>
          <w:sz w:val="26"/>
          <w:szCs w:val="26"/>
        </w:rPr>
        <w:tab/>
      </w:r>
      <w:r w:rsidR="005C3012" w:rsidRPr="00D2510A">
        <w:rPr>
          <w:rFonts w:ascii="Times New Roman" w:hAnsi="Times New Roman" w:cs="Times New Roman"/>
          <w:sz w:val="26"/>
          <w:szCs w:val="26"/>
        </w:rPr>
        <w:tab/>
      </w:r>
      <w:r w:rsidR="005C3012" w:rsidRPr="00D2510A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0D4C68" w:rsidRPr="00DF1616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703A2" w:rsidRDefault="00A703A2" w:rsidP="00A703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 w:rsidRPr="00EC10AE">
        <w:rPr>
          <w:rFonts w:ascii="Times New Roman" w:hAnsi="Times New Roman" w:cs="Times New Roman"/>
          <w:sz w:val="22"/>
          <w:szCs w:val="22"/>
        </w:rPr>
        <w:t>Главе администрации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</w:p>
    <w:p w:rsidR="00A703A2" w:rsidRDefault="00A703A2" w:rsidP="00A703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_________________________________________</w:t>
      </w:r>
    </w:p>
    <w:p w:rsidR="00A703A2" w:rsidRDefault="00A703A2" w:rsidP="00A703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_____________________________</w:t>
      </w:r>
      <w:r w:rsidR="00FA08BE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_________</w:t>
      </w:r>
    </w:p>
    <w:p w:rsidR="000D4C68" w:rsidRPr="00315179" w:rsidRDefault="000D4C68" w:rsidP="000D4C68">
      <w:pPr>
        <w:pStyle w:val="aa"/>
        <w:tabs>
          <w:tab w:val="clear" w:pos="4677"/>
          <w:tab w:val="clear" w:pos="9355"/>
        </w:tabs>
        <w:ind w:left="4536"/>
      </w:pPr>
      <w:r>
        <w:t>гражданина_________________________</w:t>
      </w:r>
      <w:r w:rsidRPr="00315179">
        <w:t>_________________________</w:t>
      </w:r>
      <w:r>
        <w:t>____________</w:t>
      </w:r>
      <w:r w:rsidRPr="00315179">
        <w:t>_______,</w:t>
      </w:r>
    </w:p>
    <w:p w:rsidR="000D4C68" w:rsidRDefault="000D4C68" w:rsidP="000D4C68">
      <w:pPr>
        <w:pStyle w:val="aa"/>
        <w:tabs>
          <w:tab w:val="clear" w:pos="4677"/>
          <w:tab w:val="clear" w:pos="9355"/>
        </w:tabs>
        <w:ind w:left="4536"/>
      </w:pPr>
      <w:proofErr w:type="gramStart"/>
      <w:r>
        <w:t>проживающего</w:t>
      </w:r>
      <w:proofErr w:type="gramEnd"/>
      <w:r>
        <w:t xml:space="preserve"> по адресу</w:t>
      </w:r>
      <w:r w:rsidRPr="00315179">
        <w:t>:_</w:t>
      </w:r>
      <w:r>
        <w:t>________________</w:t>
      </w:r>
    </w:p>
    <w:p w:rsidR="000D4C68" w:rsidRPr="00315179" w:rsidRDefault="000D4C68" w:rsidP="000D4C68">
      <w:pPr>
        <w:pStyle w:val="aa"/>
        <w:tabs>
          <w:tab w:val="clear" w:pos="4677"/>
          <w:tab w:val="clear" w:pos="9355"/>
        </w:tabs>
        <w:ind w:left="4536"/>
      </w:pPr>
      <w:r>
        <w:t>_______________________________________</w:t>
      </w:r>
    </w:p>
    <w:p w:rsidR="000D4C68" w:rsidRPr="00315179" w:rsidRDefault="000D4C68" w:rsidP="000D4C68">
      <w:pPr>
        <w:autoSpaceDE w:val="0"/>
        <w:autoSpaceDN w:val="0"/>
        <w:adjustRightInd w:val="0"/>
        <w:ind w:left="4536"/>
        <w:rPr>
          <w:rFonts w:ascii="Times New Roman" w:hAnsi="Times New Roman" w:cs="Times New Roman"/>
          <w:color w:val="000000"/>
        </w:rPr>
      </w:pPr>
      <w:r w:rsidRPr="00315179">
        <w:rPr>
          <w:rFonts w:ascii="Times New Roman" w:hAnsi="Times New Roman" w:cs="Times New Roman"/>
          <w:color w:val="000000"/>
        </w:rPr>
        <w:t>паспорт серия ___</w:t>
      </w:r>
      <w:r w:rsidR="00FA08BE">
        <w:rPr>
          <w:rFonts w:ascii="Times New Roman" w:hAnsi="Times New Roman" w:cs="Times New Roman"/>
          <w:color w:val="000000"/>
        </w:rPr>
        <w:t>_</w:t>
      </w:r>
      <w:r w:rsidRPr="00315179">
        <w:rPr>
          <w:rFonts w:ascii="Times New Roman" w:hAnsi="Times New Roman" w:cs="Times New Roman"/>
          <w:color w:val="000000"/>
        </w:rPr>
        <w:t>_</w:t>
      </w:r>
      <w:r w:rsidR="00FA08BE">
        <w:rPr>
          <w:rFonts w:ascii="Times New Roman" w:hAnsi="Times New Roman" w:cs="Times New Roman"/>
          <w:color w:val="000000"/>
        </w:rPr>
        <w:t>__ №_______</w:t>
      </w:r>
      <w:r w:rsidRPr="00315179">
        <w:rPr>
          <w:rFonts w:ascii="Times New Roman" w:hAnsi="Times New Roman" w:cs="Times New Roman"/>
          <w:color w:val="000000"/>
        </w:rPr>
        <w:t>__</w:t>
      </w:r>
      <w:r w:rsidR="00FA08BE">
        <w:rPr>
          <w:rFonts w:ascii="Times New Roman" w:hAnsi="Times New Roman" w:cs="Times New Roman"/>
          <w:color w:val="000000"/>
        </w:rPr>
        <w:t>_</w:t>
      </w:r>
      <w:r w:rsidRPr="00315179">
        <w:rPr>
          <w:rFonts w:ascii="Times New Roman" w:hAnsi="Times New Roman" w:cs="Times New Roman"/>
          <w:color w:val="000000"/>
        </w:rPr>
        <w:t>__ выдан ____________________________</w:t>
      </w:r>
      <w:r>
        <w:rPr>
          <w:rFonts w:ascii="Times New Roman" w:hAnsi="Times New Roman" w:cs="Times New Roman"/>
          <w:color w:val="000000"/>
        </w:rPr>
        <w:t>_____</w:t>
      </w:r>
      <w:r w:rsidR="00FA08BE">
        <w:rPr>
          <w:rFonts w:ascii="Times New Roman" w:hAnsi="Times New Roman" w:cs="Times New Roman"/>
          <w:color w:val="000000"/>
        </w:rPr>
        <w:t>_</w:t>
      </w:r>
      <w:r>
        <w:rPr>
          <w:rFonts w:ascii="Times New Roman" w:hAnsi="Times New Roman" w:cs="Times New Roman"/>
          <w:color w:val="000000"/>
        </w:rPr>
        <w:t>______</w:t>
      </w:r>
    </w:p>
    <w:p w:rsidR="000D4C68" w:rsidRPr="00315179" w:rsidRDefault="000D4C68" w:rsidP="000D4C68">
      <w:pPr>
        <w:autoSpaceDE w:val="0"/>
        <w:autoSpaceDN w:val="0"/>
        <w:adjustRightInd w:val="0"/>
        <w:ind w:left="4536"/>
        <w:rPr>
          <w:rFonts w:ascii="Times New Roman" w:hAnsi="Times New Roman" w:cs="Times New Roman"/>
          <w:color w:val="000000"/>
        </w:rPr>
      </w:pPr>
      <w:r w:rsidRPr="00315179">
        <w:rPr>
          <w:rFonts w:ascii="Times New Roman" w:hAnsi="Times New Roman" w:cs="Times New Roman"/>
          <w:color w:val="000000"/>
        </w:rPr>
        <w:t>дата выдачи  ______________________</w:t>
      </w:r>
      <w:r>
        <w:rPr>
          <w:rFonts w:ascii="Times New Roman" w:hAnsi="Times New Roman" w:cs="Times New Roman"/>
          <w:color w:val="000000"/>
        </w:rPr>
        <w:t>__</w:t>
      </w:r>
      <w:r w:rsidR="00FA08BE">
        <w:rPr>
          <w:rFonts w:ascii="Times New Roman" w:hAnsi="Times New Roman" w:cs="Times New Roman"/>
          <w:color w:val="000000"/>
        </w:rPr>
        <w:t>_</w:t>
      </w:r>
      <w:r>
        <w:rPr>
          <w:rFonts w:ascii="Times New Roman" w:hAnsi="Times New Roman" w:cs="Times New Roman"/>
          <w:color w:val="000000"/>
        </w:rPr>
        <w:t>___</w:t>
      </w:r>
    </w:p>
    <w:p w:rsidR="000D4C68" w:rsidRPr="00315179" w:rsidRDefault="000D4C68" w:rsidP="000D4C68">
      <w:pPr>
        <w:autoSpaceDE w:val="0"/>
        <w:autoSpaceDN w:val="0"/>
        <w:adjustRightInd w:val="0"/>
        <w:ind w:left="4248" w:firstLine="288"/>
        <w:rPr>
          <w:rFonts w:ascii="Times New Roman" w:hAnsi="Times New Roman" w:cs="Times New Roman"/>
          <w:color w:val="000000"/>
        </w:rPr>
      </w:pPr>
      <w:r w:rsidRPr="00315179">
        <w:rPr>
          <w:rFonts w:ascii="Times New Roman" w:hAnsi="Times New Roman" w:cs="Times New Roman"/>
          <w:color w:val="000000"/>
        </w:rPr>
        <w:t>код подразделения_________________</w:t>
      </w:r>
      <w:r>
        <w:rPr>
          <w:rFonts w:ascii="Times New Roman" w:hAnsi="Times New Roman" w:cs="Times New Roman"/>
          <w:color w:val="000000"/>
        </w:rPr>
        <w:t>__</w:t>
      </w:r>
      <w:r w:rsidR="00FA08BE">
        <w:rPr>
          <w:rFonts w:ascii="Times New Roman" w:hAnsi="Times New Roman" w:cs="Times New Roman"/>
          <w:color w:val="000000"/>
        </w:rPr>
        <w:t>_</w:t>
      </w:r>
      <w:r>
        <w:rPr>
          <w:rFonts w:ascii="Times New Roman" w:hAnsi="Times New Roman" w:cs="Times New Roman"/>
          <w:color w:val="000000"/>
        </w:rPr>
        <w:t>___</w:t>
      </w:r>
    </w:p>
    <w:p w:rsidR="000D4C68" w:rsidRPr="00315179" w:rsidRDefault="000D4C68" w:rsidP="000D4C68">
      <w:pPr>
        <w:pStyle w:val="aa"/>
        <w:tabs>
          <w:tab w:val="clear" w:pos="4677"/>
          <w:tab w:val="clear" w:pos="9355"/>
        </w:tabs>
        <w:ind w:left="4536"/>
      </w:pPr>
      <w:r w:rsidRPr="00315179">
        <w:rPr>
          <w:color w:val="000000"/>
        </w:rPr>
        <w:t>тел._____________________</w:t>
      </w:r>
      <w:r>
        <w:rPr>
          <w:color w:val="000000"/>
        </w:rPr>
        <w:t>_________</w:t>
      </w:r>
      <w:r w:rsidR="00FA08BE">
        <w:rPr>
          <w:color w:val="000000"/>
        </w:rPr>
        <w:t>_</w:t>
      </w:r>
      <w:r>
        <w:rPr>
          <w:color w:val="000000"/>
        </w:rPr>
        <w:t>_____</w:t>
      </w:r>
    </w:p>
    <w:p w:rsidR="000D4C68" w:rsidRPr="00315179" w:rsidRDefault="000D4C68" w:rsidP="000D4C68">
      <w:pPr>
        <w:ind w:left="4201"/>
        <w:jc w:val="both"/>
        <w:rPr>
          <w:rFonts w:ascii="Times New Roman" w:hAnsi="Times New Roman" w:cs="Times New Roman"/>
        </w:rPr>
      </w:pPr>
      <w:r w:rsidRPr="00315179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0D4C68" w:rsidRPr="00315179" w:rsidRDefault="000D4C68" w:rsidP="000D4C68">
      <w:pPr>
        <w:rPr>
          <w:rFonts w:ascii="Times New Roman" w:hAnsi="Times New Roman" w:cs="Times New Roman"/>
        </w:rPr>
      </w:pPr>
    </w:p>
    <w:p w:rsidR="000D4C68" w:rsidRPr="00315179" w:rsidRDefault="000D4C68" w:rsidP="000D4C68">
      <w:pPr>
        <w:rPr>
          <w:rFonts w:ascii="Times New Roman" w:hAnsi="Times New Roman" w:cs="Times New Roman"/>
        </w:rPr>
      </w:pPr>
    </w:p>
    <w:p w:rsidR="000D4C68" w:rsidRPr="00315179" w:rsidRDefault="000D4C68" w:rsidP="000D4C68">
      <w:pPr>
        <w:rPr>
          <w:rFonts w:ascii="Times New Roman" w:hAnsi="Times New Roman" w:cs="Times New Roman"/>
        </w:rPr>
      </w:pPr>
      <w:r w:rsidRPr="00315179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0D4C68" w:rsidRPr="00315179" w:rsidRDefault="000D4C68" w:rsidP="000D4C68">
      <w:pPr>
        <w:rPr>
          <w:rFonts w:ascii="Times New Roman" w:hAnsi="Times New Roman" w:cs="Times New Roman"/>
        </w:rPr>
      </w:pPr>
    </w:p>
    <w:p w:rsidR="000D4C68" w:rsidRPr="00315179" w:rsidRDefault="000D4C68" w:rsidP="000D4C68">
      <w:pPr>
        <w:jc w:val="center"/>
        <w:rPr>
          <w:rFonts w:ascii="Times New Roman" w:hAnsi="Times New Roman" w:cs="Times New Roman"/>
          <w:b/>
          <w:bCs/>
        </w:rPr>
      </w:pPr>
      <w:r w:rsidRPr="00315179">
        <w:rPr>
          <w:rFonts w:ascii="Times New Roman" w:hAnsi="Times New Roman" w:cs="Times New Roman"/>
          <w:b/>
          <w:bCs/>
        </w:rPr>
        <w:t>ЗАЯВЛЕНИЕ</w:t>
      </w:r>
    </w:p>
    <w:p w:rsidR="000D4C68" w:rsidRPr="00315179" w:rsidRDefault="000D4C68" w:rsidP="000D4C68">
      <w:pPr>
        <w:jc w:val="center"/>
        <w:rPr>
          <w:rFonts w:ascii="Times New Roman" w:hAnsi="Times New Roman" w:cs="Times New Roman"/>
          <w:bCs/>
        </w:rPr>
      </w:pPr>
    </w:p>
    <w:p w:rsidR="000D4C68" w:rsidRPr="00315179" w:rsidRDefault="000D4C68" w:rsidP="000D4C68">
      <w:pPr>
        <w:ind w:left="-360" w:right="-464"/>
        <w:jc w:val="both"/>
        <w:rPr>
          <w:rFonts w:ascii="Times New Roman" w:hAnsi="Times New Roman" w:cs="Times New Roman"/>
        </w:rPr>
      </w:pPr>
      <w:r w:rsidRPr="00315179">
        <w:rPr>
          <w:rFonts w:ascii="Times New Roman" w:hAnsi="Times New Roman" w:cs="Times New Roman"/>
        </w:rPr>
        <w:t xml:space="preserve">      </w:t>
      </w:r>
      <w:r w:rsidR="00FA08BE">
        <w:rPr>
          <w:rFonts w:ascii="Times New Roman" w:hAnsi="Times New Roman" w:cs="Times New Roman"/>
        </w:rPr>
        <w:t xml:space="preserve">    </w:t>
      </w:r>
      <w:r w:rsidRPr="00315179">
        <w:rPr>
          <w:rFonts w:ascii="Times New Roman" w:hAnsi="Times New Roman" w:cs="Times New Roman"/>
        </w:rPr>
        <w:t>В связи с отказом _____________________________________</w:t>
      </w:r>
      <w:r>
        <w:rPr>
          <w:rFonts w:ascii="Times New Roman" w:hAnsi="Times New Roman" w:cs="Times New Roman"/>
        </w:rPr>
        <w:t>________________</w:t>
      </w:r>
      <w:r w:rsidRPr="00315179">
        <w:rPr>
          <w:rFonts w:ascii="Times New Roman" w:hAnsi="Times New Roman" w:cs="Times New Roman"/>
        </w:rPr>
        <w:t>_________</w:t>
      </w:r>
    </w:p>
    <w:p w:rsidR="000D4C68" w:rsidRPr="0084042E" w:rsidRDefault="000D4C68" w:rsidP="000D4C68">
      <w:pPr>
        <w:ind w:left="1764" w:right="-464" w:firstLine="1068"/>
        <w:jc w:val="both"/>
        <w:rPr>
          <w:rFonts w:ascii="Times New Roman" w:hAnsi="Times New Roman" w:cs="Times New Roman"/>
          <w:sz w:val="20"/>
          <w:szCs w:val="20"/>
        </w:rPr>
      </w:pPr>
      <w:r w:rsidRPr="0084042E">
        <w:rPr>
          <w:rFonts w:ascii="Times New Roman" w:hAnsi="Times New Roman" w:cs="Times New Roman"/>
          <w:sz w:val="20"/>
          <w:szCs w:val="20"/>
        </w:rPr>
        <w:t>(Наименование юридического лица, ФИО физического лица)</w:t>
      </w:r>
    </w:p>
    <w:p w:rsidR="000D4C68" w:rsidRPr="00315179" w:rsidRDefault="000D4C68" w:rsidP="000D4C68">
      <w:pPr>
        <w:ind w:left="-360" w:right="-464"/>
        <w:jc w:val="both"/>
        <w:rPr>
          <w:rFonts w:ascii="Times New Roman" w:hAnsi="Times New Roman" w:cs="Times New Roman"/>
        </w:rPr>
      </w:pPr>
      <w:r w:rsidRPr="00315179">
        <w:rPr>
          <w:rFonts w:ascii="Times New Roman" w:hAnsi="Times New Roman" w:cs="Times New Roman"/>
        </w:rPr>
        <w:t xml:space="preserve">от права </w:t>
      </w:r>
      <w:r>
        <w:rPr>
          <w:rFonts w:ascii="Times New Roman" w:hAnsi="Times New Roman" w:cs="Times New Roman"/>
        </w:rPr>
        <w:t>постоянного (бессрочного) пользования</w:t>
      </w:r>
      <w:r w:rsidRPr="00315179">
        <w:rPr>
          <w:rFonts w:ascii="Times New Roman" w:hAnsi="Times New Roman" w:cs="Times New Roman"/>
        </w:rPr>
        <w:t xml:space="preserve">  земельным  участком</w:t>
      </w:r>
      <w:r>
        <w:rPr>
          <w:rFonts w:ascii="Times New Roman" w:hAnsi="Times New Roman" w:cs="Times New Roman"/>
        </w:rPr>
        <w:t xml:space="preserve"> </w:t>
      </w:r>
      <w:r w:rsidRPr="00315179">
        <w:rPr>
          <w:rFonts w:ascii="Times New Roman" w:hAnsi="Times New Roman" w:cs="Times New Roman"/>
        </w:rPr>
        <w:t xml:space="preserve">площадью _______  </w:t>
      </w:r>
      <w:proofErr w:type="spellStart"/>
      <w:r w:rsidRPr="00315179">
        <w:rPr>
          <w:rFonts w:ascii="Times New Roman" w:hAnsi="Times New Roman" w:cs="Times New Roman"/>
        </w:rPr>
        <w:t>кв.м</w:t>
      </w:r>
      <w:proofErr w:type="spellEnd"/>
      <w:r w:rsidRPr="00315179">
        <w:rPr>
          <w:rFonts w:ascii="Times New Roman" w:hAnsi="Times New Roman" w:cs="Times New Roman"/>
        </w:rPr>
        <w:t>., кадастровым номером ________</w:t>
      </w:r>
      <w:r>
        <w:rPr>
          <w:rFonts w:ascii="Times New Roman" w:hAnsi="Times New Roman" w:cs="Times New Roman"/>
        </w:rPr>
        <w:t>__________</w:t>
      </w:r>
      <w:r w:rsidRPr="00315179">
        <w:rPr>
          <w:rFonts w:ascii="Times New Roman" w:hAnsi="Times New Roman" w:cs="Times New Roman"/>
        </w:rPr>
        <w:t>________,</w:t>
      </w:r>
      <w:r>
        <w:rPr>
          <w:rFonts w:ascii="Times New Roman" w:hAnsi="Times New Roman" w:cs="Times New Roman"/>
        </w:rPr>
        <w:t xml:space="preserve"> </w:t>
      </w:r>
      <w:r w:rsidRPr="00315179">
        <w:rPr>
          <w:rFonts w:ascii="Times New Roman" w:hAnsi="Times New Roman" w:cs="Times New Roman"/>
        </w:rPr>
        <w:t>расположенным</w:t>
      </w:r>
      <w:r>
        <w:rPr>
          <w:rFonts w:ascii="Times New Roman" w:hAnsi="Times New Roman" w:cs="Times New Roman"/>
        </w:rPr>
        <w:t xml:space="preserve"> </w:t>
      </w:r>
      <w:r w:rsidRPr="00315179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315179">
        <w:rPr>
          <w:rFonts w:ascii="Times New Roman" w:hAnsi="Times New Roman" w:cs="Times New Roman"/>
        </w:rPr>
        <w:t>адресу:</w:t>
      </w:r>
      <w:r>
        <w:rPr>
          <w:rFonts w:ascii="Times New Roman" w:hAnsi="Times New Roman" w:cs="Times New Roman"/>
        </w:rPr>
        <w:t xml:space="preserve"> __________________________________________</w:t>
      </w:r>
      <w:r w:rsidRPr="00315179">
        <w:rPr>
          <w:rFonts w:ascii="Times New Roman" w:hAnsi="Times New Roman" w:cs="Times New Roman"/>
        </w:rPr>
        <w:t>__________________________________________,</w:t>
      </w:r>
    </w:p>
    <w:p w:rsidR="000D4C68" w:rsidRPr="000D4C68" w:rsidRDefault="000D4C68" w:rsidP="000D4C68">
      <w:pPr>
        <w:ind w:left="3180" w:right="-464" w:firstLine="1068"/>
        <w:jc w:val="both"/>
        <w:rPr>
          <w:rFonts w:ascii="Times New Roman" w:hAnsi="Times New Roman" w:cs="Times New Roman"/>
          <w:sz w:val="20"/>
          <w:szCs w:val="20"/>
        </w:rPr>
      </w:pPr>
      <w:r w:rsidRPr="000D4C68">
        <w:rPr>
          <w:rFonts w:ascii="Times New Roman" w:hAnsi="Times New Roman" w:cs="Times New Roman"/>
          <w:sz w:val="20"/>
          <w:szCs w:val="20"/>
        </w:rPr>
        <w:t xml:space="preserve">(адрес земельного участка)                      </w:t>
      </w:r>
    </w:p>
    <w:p w:rsidR="000D4C68" w:rsidRPr="00315179" w:rsidRDefault="000D4C68" w:rsidP="000D4C68">
      <w:pPr>
        <w:ind w:left="-360" w:right="-464"/>
        <w:jc w:val="both"/>
        <w:rPr>
          <w:rFonts w:ascii="Times New Roman" w:hAnsi="Times New Roman" w:cs="Times New Roman"/>
        </w:rPr>
      </w:pPr>
      <w:r w:rsidRPr="00315179">
        <w:rPr>
          <w:rFonts w:ascii="Times New Roman" w:hAnsi="Times New Roman" w:cs="Times New Roman"/>
        </w:rPr>
        <w:t>прошу принять решение о прекращении вышеуказанного права.</w:t>
      </w:r>
    </w:p>
    <w:p w:rsidR="000D4C68" w:rsidRPr="00315179" w:rsidRDefault="000D4C68" w:rsidP="000D4C68">
      <w:pPr>
        <w:ind w:left="-360" w:right="-464"/>
        <w:jc w:val="both"/>
        <w:rPr>
          <w:rFonts w:ascii="Times New Roman" w:hAnsi="Times New Roman" w:cs="Times New Roman"/>
        </w:rPr>
      </w:pPr>
    </w:p>
    <w:p w:rsidR="000D4C68" w:rsidRPr="00315179" w:rsidRDefault="000D4C68" w:rsidP="000D4C68">
      <w:pPr>
        <w:rPr>
          <w:rFonts w:ascii="Times New Roman" w:hAnsi="Times New Roman" w:cs="Times New Roman"/>
        </w:rPr>
      </w:pPr>
    </w:p>
    <w:p w:rsidR="000D4C68" w:rsidRPr="00315179" w:rsidRDefault="000D4C68" w:rsidP="000D4C68">
      <w:pPr>
        <w:tabs>
          <w:tab w:val="left" w:pos="9000"/>
          <w:tab w:val="left" w:pos="9180"/>
        </w:tabs>
        <w:ind w:left="708"/>
        <w:rPr>
          <w:rFonts w:ascii="Times New Roman" w:hAnsi="Times New Roman" w:cs="Times New Roman"/>
          <w:noProof/>
        </w:rPr>
      </w:pPr>
    </w:p>
    <w:p w:rsidR="000D4C68" w:rsidRPr="00315179" w:rsidRDefault="000D4C68" w:rsidP="000D4C68">
      <w:pPr>
        <w:tabs>
          <w:tab w:val="left" w:pos="9000"/>
          <w:tab w:val="left" w:pos="9180"/>
        </w:tabs>
        <w:ind w:left="708"/>
        <w:rPr>
          <w:rFonts w:ascii="Times New Roman" w:hAnsi="Times New Roman" w:cs="Times New Roman"/>
          <w:noProof/>
        </w:rPr>
      </w:pPr>
    </w:p>
    <w:p w:rsidR="000D4C68" w:rsidRPr="00315179" w:rsidRDefault="000D4C68" w:rsidP="000D4C68">
      <w:pPr>
        <w:tabs>
          <w:tab w:val="left" w:pos="9000"/>
          <w:tab w:val="left" w:pos="9180"/>
        </w:tabs>
        <w:rPr>
          <w:rFonts w:ascii="Times New Roman" w:hAnsi="Times New Roman" w:cs="Times New Roman"/>
          <w:noProof/>
        </w:rPr>
      </w:pPr>
      <w:r w:rsidRPr="00315179">
        <w:rPr>
          <w:rFonts w:ascii="Times New Roman" w:hAnsi="Times New Roman" w:cs="Times New Roman"/>
          <w:noProof/>
        </w:rPr>
        <w:t>Приложение:              _________________________________________________________________</w:t>
      </w:r>
      <w:r>
        <w:rPr>
          <w:rFonts w:ascii="Times New Roman" w:hAnsi="Times New Roman" w:cs="Times New Roman"/>
          <w:noProof/>
        </w:rPr>
        <w:t>____________</w:t>
      </w:r>
      <w:r w:rsidRPr="00315179">
        <w:rPr>
          <w:rFonts w:ascii="Times New Roman" w:hAnsi="Times New Roman" w:cs="Times New Roman"/>
          <w:noProof/>
        </w:rPr>
        <w:t xml:space="preserve">                                   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noProof/>
        </w:rPr>
        <w:t>_____________________</w:t>
      </w:r>
    </w:p>
    <w:p w:rsidR="00064B84" w:rsidRDefault="00064B84" w:rsidP="00BF1AD0">
      <w:pPr>
        <w:ind w:firstLine="709"/>
        <w:jc w:val="right"/>
        <w:rPr>
          <w:rFonts w:ascii="Times New Roman" w:hAnsi="Times New Roman" w:cs="Times New Roman"/>
          <w:noProof/>
        </w:rPr>
      </w:pPr>
    </w:p>
    <w:p w:rsidR="00064B84" w:rsidRDefault="00064B84" w:rsidP="00BF1AD0">
      <w:pPr>
        <w:ind w:firstLine="709"/>
        <w:jc w:val="right"/>
        <w:rPr>
          <w:rFonts w:ascii="Times New Roman" w:hAnsi="Times New Roman" w:cs="Times New Roman"/>
          <w:noProof/>
        </w:rPr>
      </w:pPr>
    </w:p>
    <w:p w:rsidR="00064B84" w:rsidRDefault="00064B84" w:rsidP="00BF1AD0">
      <w:pPr>
        <w:ind w:firstLine="709"/>
        <w:jc w:val="right"/>
        <w:rPr>
          <w:rFonts w:ascii="Times New Roman" w:hAnsi="Times New Roman" w:cs="Times New Roman"/>
          <w:noProof/>
        </w:rPr>
      </w:pPr>
    </w:p>
    <w:p w:rsidR="00064B84" w:rsidRPr="00315179" w:rsidRDefault="00BF1AD0" w:rsidP="00064B84">
      <w:pPr>
        <w:tabs>
          <w:tab w:val="left" w:pos="918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 xml:space="preserve"> </w:t>
      </w:r>
      <w:r w:rsidR="00064B84" w:rsidRPr="00315179">
        <w:rPr>
          <w:rFonts w:ascii="Times New Roman" w:hAnsi="Times New Roman" w:cs="Times New Roman"/>
          <w:noProof/>
        </w:rPr>
        <w:t>______________20___г.                                                             _______________</w:t>
      </w:r>
    </w:p>
    <w:p w:rsidR="00064B84" w:rsidRPr="00315179" w:rsidRDefault="00064B84" w:rsidP="00064B84">
      <w:pPr>
        <w:tabs>
          <w:tab w:val="left" w:pos="918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</w:t>
      </w:r>
      <w:r w:rsidRPr="00315179">
        <w:rPr>
          <w:rFonts w:ascii="Times New Roman" w:hAnsi="Times New Roman" w:cs="Times New Roman"/>
          <w:noProof/>
        </w:rPr>
        <w:t>(подпись)</w:t>
      </w:r>
    </w:p>
    <w:p w:rsidR="00D2079A" w:rsidRPr="00666CEA" w:rsidRDefault="00D2079A" w:rsidP="00064B84">
      <w:pPr>
        <w:ind w:firstLine="709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AC8" w:rsidRDefault="00375AC8">
      <w:r>
        <w:separator/>
      </w:r>
    </w:p>
  </w:endnote>
  <w:endnote w:type="continuationSeparator" w:id="0">
    <w:p w:rsidR="00375AC8" w:rsidRDefault="0037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AC8" w:rsidRDefault="00375AC8">
      <w:r>
        <w:separator/>
      </w:r>
    </w:p>
  </w:footnote>
  <w:footnote w:type="continuationSeparator" w:id="0">
    <w:p w:rsidR="00375AC8" w:rsidRDefault="00375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096A"/>
    <w:multiLevelType w:val="hybridMultilevel"/>
    <w:tmpl w:val="2AB2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332D9"/>
    <w:rsid w:val="00033C20"/>
    <w:rsid w:val="00037E4F"/>
    <w:rsid w:val="00040015"/>
    <w:rsid w:val="00056866"/>
    <w:rsid w:val="00064B84"/>
    <w:rsid w:val="000835F3"/>
    <w:rsid w:val="000923FC"/>
    <w:rsid w:val="00093946"/>
    <w:rsid w:val="00093B42"/>
    <w:rsid w:val="000A2623"/>
    <w:rsid w:val="000A5E34"/>
    <w:rsid w:val="000B351D"/>
    <w:rsid w:val="000C047B"/>
    <w:rsid w:val="000C058F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07AA0"/>
    <w:rsid w:val="00136339"/>
    <w:rsid w:val="001423F9"/>
    <w:rsid w:val="00143DA4"/>
    <w:rsid w:val="00146401"/>
    <w:rsid w:val="00155571"/>
    <w:rsid w:val="00162444"/>
    <w:rsid w:val="00164397"/>
    <w:rsid w:val="00164D7A"/>
    <w:rsid w:val="00175C8B"/>
    <w:rsid w:val="00181FD2"/>
    <w:rsid w:val="00194E6B"/>
    <w:rsid w:val="00195125"/>
    <w:rsid w:val="0019655A"/>
    <w:rsid w:val="001A50DC"/>
    <w:rsid w:val="001A5AC9"/>
    <w:rsid w:val="001A7D31"/>
    <w:rsid w:val="001B02F1"/>
    <w:rsid w:val="001B5134"/>
    <w:rsid w:val="001B74C9"/>
    <w:rsid w:val="001C1E7C"/>
    <w:rsid w:val="001C360B"/>
    <w:rsid w:val="001C4077"/>
    <w:rsid w:val="001C61B6"/>
    <w:rsid w:val="001D0ED3"/>
    <w:rsid w:val="001D6D43"/>
    <w:rsid w:val="001E5EC5"/>
    <w:rsid w:val="001E7C9F"/>
    <w:rsid w:val="00205A14"/>
    <w:rsid w:val="002112E9"/>
    <w:rsid w:val="00211B57"/>
    <w:rsid w:val="00213D67"/>
    <w:rsid w:val="00213EF4"/>
    <w:rsid w:val="00215508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CF"/>
    <w:rsid w:val="00291FFE"/>
    <w:rsid w:val="002A1377"/>
    <w:rsid w:val="002A417C"/>
    <w:rsid w:val="002A678C"/>
    <w:rsid w:val="002A7F8F"/>
    <w:rsid w:val="002D5EFE"/>
    <w:rsid w:val="002E220C"/>
    <w:rsid w:val="002F0173"/>
    <w:rsid w:val="002F3445"/>
    <w:rsid w:val="003026AE"/>
    <w:rsid w:val="00303CE6"/>
    <w:rsid w:val="00310156"/>
    <w:rsid w:val="00312F0B"/>
    <w:rsid w:val="00314EFB"/>
    <w:rsid w:val="00332D9E"/>
    <w:rsid w:val="003344B1"/>
    <w:rsid w:val="00335939"/>
    <w:rsid w:val="00340A6A"/>
    <w:rsid w:val="003432C6"/>
    <w:rsid w:val="00352D7C"/>
    <w:rsid w:val="00356221"/>
    <w:rsid w:val="00371534"/>
    <w:rsid w:val="00375AC8"/>
    <w:rsid w:val="0038659E"/>
    <w:rsid w:val="003B1C0C"/>
    <w:rsid w:val="003B3275"/>
    <w:rsid w:val="003B716F"/>
    <w:rsid w:val="003C7B2F"/>
    <w:rsid w:val="003D0690"/>
    <w:rsid w:val="003D36C2"/>
    <w:rsid w:val="003D3B4F"/>
    <w:rsid w:val="003D7437"/>
    <w:rsid w:val="003E399F"/>
    <w:rsid w:val="00403419"/>
    <w:rsid w:val="00436C54"/>
    <w:rsid w:val="004376F2"/>
    <w:rsid w:val="00440E6A"/>
    <w:rsid w:val="0046368D"/>
    <w:rsid w:val="00472452"/>
    <w:rsid w:val="00472708"/>
    <w:rsid w:val="00473306"/>
    <w:rsid w:val="004752D4"/>
    <w:rsid w:val="004A4866"/>
    <w:rsid w:val="004B241E"/>
    <w:rsid w:val="004B2AD7"/>
    <w:rsid w:val="004C1824"/>
    <w:rsid w:val="004C2076"/>
    <w:rsid w:val="004C624B"/>
    <w:rsid w:val="004E0533"/>
    <w:rsid w:val="004E11D6"/>
    <w:rsid w:val="004E67EE"/>
    <w:rsid w:val="004E74B9"/>
    <w:rsid w:val="0050551B"/>
    <w:rsid w:val="0050587B"/>
    <w:rsid w:val="0051017E"/>
    <w:rsid w:val="00545ACD"/>
    <w:rsid w:val="00573552"/>
    <w:rsid w:val="00577C2A"/>
    <w:rsid w:val="005865B2"/>
    <w:rsid w:val="00597433"/>
    <w:rsid w:val="005A6D35"/>
    <w:rsid w:val="005B28F6"/>
    <w:rsid w:val="005B3594"/>
    <w:rsid w:val="005B5FC3"/>
    <w:rsid w:val="005C3012"/>
    <w:rsid w:val="005C36DC"/>
    <w:rsid w:val="005C512F"/>
    <w:rsid w:val="005D5B15"/>
    <w:rsid w:val="005F6315"/>
    <w:rsid w:val="006002C9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A0E1D"/>
    <w:rsid w:val="006A6684"/>
    <w:rsid w:val="006B18F1"/>
    <w:rsid w:val="006B4204"/>
    <w:rsid w:val="006C134A"/>
    <w:rsid w:val="006C1435"/>
    <w:rsid w:val="006C2602"/>
    <w:rsid w:val="006D3A47"/>
    <w:rsid w:val="006E717A"/>
    <w:rsid w:val="00701045"/>
    <w:rsid w:val="00711D9B"/>
    <w:rsid w:val="00712AE6"/>
    <w:rsid w:val="0071328C"/>
    <w:rsid w:val="00713464"/>
    <w:rsid w:val="007314AB"/>
    <w:rsid w:val="00737DB5"/>
    <w:rsid w:val="00740D6B"/>
    <w:rsid w:val="00741873"/>
    <w:rsid w:val="007530FD"/>
    <w:rsid w:val="00770933"/>
    <w:rsid w:val="007718E4"/>
    <w:rsid w:val="007A526A"/>
    <w:rsid w:val="007B11D7"/>
    <w:rsid w:val="007B4948"/>
    <w:rsid w:val="007C307E"/>
    <w:rsid w:val="007C42C5"/>
    <w:rsid w:val="007D1F53"/>
    <w:rsid w:val="007F4B27"/>
    <w:rsid w:val="00801CC8"/>
    <w:rsid w:val="00806A1C"/>
    <w:rsid w:val="00812BBB"/>
    <w:rsid w:val="00814605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774C"/>
    <w:rsid w:val="008740C9"/>
    <w:rsid w:val="00883A43"/>
    <w:rsid w:val="00886ADF"/>
    <w:rsid w:val="00894A6F"/>
    <w:rsid w:val="008A04B8"/>
    <w:rsid w:val="008B3F31"/>
    <w:rsid w:val="008C037B"/>
    <w:rsid w:val="008D63FC"/>
    <w:rsid w:val="008E0E5A"/>
    <w:rsid w:val="008E1965"/>
    <w:rsid w:val="008E41A1"/>
    <w:rsid w:val="008E6275"/>
    <w:rsid w:val="008F0415"/>
    <w:rsid w:val="009141C1"/>
    <w:rsid w:val="00921E7A"/>
    <w:rsid w:val="00951C15"/>
    <w:rsid w:val="009564A0"/>
    <w:rsid w:val="00956A75"/>
    <w:rsid w:val="00957AA8"/>
    <w:rsid w:val="0096417F"/>
    <w:rsid w:val="009771D2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3DE5"/>
    <w:rsid w:val="00A265FD"/>
    <w:rsid w:val="00A2749F"/>
    <w:rsid w:val="00A27A43"/>
    <w:rsid w:val="00A33A56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93080"/>
    <w:rsid w:val="00A93F72"/>
    <w:rsid w:val="00AA14CE"/>
    <w:rsid w:val="00AB0C1D"/>
    <w:rsid w:val="00AB1FBC"/>
    <w:rsid w:val="00AB5A74"/>
    <w:rsid w:val="00AC7AF5"/>
    <w:rsid w:val="00AE080E"/>
    <w:rsid w:val="00AE1244"/>
    <w:rsid w:val="00AF3E96"/>
    <w:rsid w:val="00B02936"/>
    <w:rsid w:val="00B126F6"/>
    <w:rsid w:val="00B20CFA"/>
    <w:rsid w:val="00B32492"/>
    <w:rsid w:val="00B332ED"/>
    <w:rsid w:val="00B36E8E"/>
    <w:rsid w:val="00B52161"/>
    <w:rsid w:val="00B53266"/>
    <w:rsid w:val="00B634B2"/>
    <w:rsid w:val="00B661B1"/>
    <w:rsid w:val="00B66DB7"/>
    <w:rsid w:val="00B750D4"/>
    <w:rsid w:val="00B86184"/>
    <w:rsid w:val="00B91C9A"/>
    <w:rsid w:val="00B92B01"/>
    <w:rsid w:val="00BA2009"/>
    <w:rsid w:val="00BA20B8"/>
    <w:rsid w:val="00BA5511"/>
    <w:rsid w:val="00BB5CAF"/>
    <w:rsid w:val="00BD06D5"/>
    <w:rsid w:val="00BD0CC8"/>
    <w:rsid w:val="00BE044D"/>
    <w:rsid w:val="00BE1394"/>
    <w:rsid w:val="00BF1AD0"/>
    <w:rsid w:val="00C022B3"/>
    <w:rsid w:val="00C05626"/>
    <w:rsid w:val="00C05F12"/>
    <w:rsid w:val="00C20FCC"/>
    <w:rsid w:val="00C2492D"/>
    <w:rsid w:val="00C260D3"/>
    <w:rsid w:val="00C3267D"/>
    <w:rsid w:val="00C329E9"/>
    <w:rsid w:val="00C43F2F"/>
    <w:rsid w:val="00C46A58"/>
    <w:rsid w:val="00C53652"/>
    <w:rsid w:val="00C60744"/>
    <w:rsid w:val="00C61899"/>
    <w:rsid w:val="00C61F1C"/>
    <w:rsid w:val="00C61F4D"/>
    <w:rsid w:val="00C67CF5"/>
    <w:rsid w:val="00C83446"/>
    <w:rsid w:val="00C87600"/>
    <w:rsid w:val="00C96DAB"/>
    <w:rsid w:val="00CA5C51"/>
    <w:rsid w:val="00CC1E5C"/>
    <w:rsid w:val="00CD22FE"/>
    <w:rsid w:val="00CF2023"/>
    <w:rsid w:val="00CF6C41"/>
    <w:rsid w:val="00D2079A"/>
    <w:rsid w:val="00D23BD8"/>
    <w:rsid w:val="00D2510A"/>
    <w:rsid w:val="00D3699F"/>
    <w:rsid w:val="00D404C7"/>
    <w:rsid w:val="00D40C3A"/>
    <w:rsid w:val="00D51DF2"/>
    <w:rsid w:val="00D566FA"/>
    <w:rsid w:val="00D604F6"/>
    <w:rsid w:val="00D92D72"/>
    <w:rsid w:val="00D943F3"/>
    <w:rsid w:val="00D97248"/>
    <w:rsid w:val="00DA0AD7"/>
    <w:rsid w:val="00DB72B4"/>
    <w:rsid w:val="00DD5CDF"/>
    <w:rsid w:val="00DD62A7"/>
    <w:rsid w:val="00DD785C"/>
    <w:rsid w:val="00DF2844"/>
    <w:rsid w:val="00DF4E84"/>
    <w:rsid w:val="00E01987"/>
    <w:rsid w:val="00E145B2"/>
    <w:rsid w:val="00E27460"/>
    <w:rsid w:val="00E307FA"/>
    <w:rsid w:val="00E46666"/>
    <w:rsid w:val="00E5280E"/>
    <w:rsid w:val="00E61501"/>
    <w:rsid w:val="00E6589A"/>
    <w:rsid w:val="00E67902"/>
    <w:rsid w:val="00E71166"/>
    <w:rsid w:val="00E7339D"/>
    <w:rsid w:val="00E9440D"/>
    <w:rsid w:val="00E97055"/>
    <w:rsid w:val="00EA0A41"/>
    <w:rsid w:val="00EA5949"/>
    <w:rsid w:val="00EA6368"/>
    <w:rsid w:val="00EB3CBC"/>
    <w:rsid w:val="00EB3EE7"/>
    <w:rsid w:val="00EC32BB"/>
    <w:rsid w:val="00EC3BBE"/>
    <w:rsid w:val="00EC58F6"/>
    <w:rsid w:val="00ED0D07"/>
    <w:rsid w:val="00ED6331"/>
    <w:rsid w:val="00EE0495"/>
    <w:rsid w:val="00EF3CE8"/>
    <w:rsid w:val="00EF4369"/>
    <w:rsid w:val="00F01D34"/>
    <w:rsid w:val="00F05AD2"/>
    <w:rsid w:val="00F07879"/>
    <w:rsid w:val="00F117F3"/>
    <w:rsid w:val="00F33E76"/>
    <w:rsid w:val="00F426A7"/>
    <w:rsid w:val="00F61C26"/>
    <w:rsid w:val="00F67B02"/>
    <w:rsid w:val="00F7660D"/>
    <w:rsid w:val="00F82A98"/>
    <w:rsid w:val="00F9545B"/>
    <w:rsid w:val="00FA08BE"/>
    <w:rsid w:val="00FA1F8E"/>
    <w:rsid w:val="00FA4F11"/>
    <w:rsid w:val="00FB4FE7"/>
    <w:rsid w:val="00FC5C81"/>
    <w:rsid w:val="00FC6E81"/>
    <w:rsid w:val="00FD0C1C"/>
    <w:rsid w:val="00FD156D"/>
    <w:rsid w:val="00FD6821"/>
    <w:rsid w:val="00FE3620"/>
    <w:rsid w:val="00FE5606"/>
    <w:rsid w:val="00FF03FA"/>
    <w:rsid w:val="00FF0FC0"/>
    <w:rsid w:val="00FF186A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A0E1D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E1D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0E1D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A0E1D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6A0E1D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A0E1D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E1D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0E1D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A0E1D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6A0E1D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elizavetovskoe.pav.e-gov3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elizavetovskoe.pav.e-gov36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yelizavetovskoe.pav.e-gov3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elizavetovskoe.pav.e-gov3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D08C7-58AD-42F7-A8DB-7C946D95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2783</Words>
  <Characters>15867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18613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4</cp:revision>
  <cp:lastPrinted>2016-02-01T11:10:00Z</cp:lastPrinted>
  <dcterms:created xsi:type="dcterms:W3CDTF">2016-10-12T08:18:00Z</dcterms:created>
  <dcterms:modified xsi:type="dcterms:W3CDTF">2016-10-12T10:47:00Z</dcterms:modified>
</cp:coreProperties>
</file>